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51" w:rsidRPr="00360551" w:rsidRDefault="00360551" w:rsidP="0036055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474747"/>
          <w:kern w:val="36"/>
          <w:sz w:val="48"/>
          <w:szCs w:val="48"/>
          <w:lang w:eastAsia="ru-RU"/>
        </w:rPr>
      </w:pPr>
      <w:r w:rsidRPr="00360551">
        <w:rPr>
          <w:rFonts w:ascii="Arial" w:eastAsia="Times New Roman" w:hAnsi="Arial" w:cs="Arial"/>
          <w:color w:val="474747"/>
          <w:kern w:val="36"/>
          <w:sz w:val="48"/>
          <w:szCs w:val="48"/>
          <w:lang w:eastAsia="ru-RU"/>
        </w:rPr>
        <w:t>Постановление Госкомтруда СССР от 26.05.1975 N 126</w:t>
      </w:r>
    </w:p>
    <w:p w:rsidR="00360551" w:rsidRPr="00360551" w:rsidRDefault="00360551" w:rsidP="00360551">
      <w:pPr>
        <w:spacing w:before="100" w:beforeAutospacing="1" w:after="100" w:afterAutospacing="1" w:line="264" w:lineRule="atLeast"/>
        <w:jc w:val="center"/>
        <w:outlineLvl w:val="1"/>
        <w:rPr>
          <w:rFonts w:ascii="Arial" w:eastAsia="Times New Roman" w:hAnsi="Arial" w:cs="Arial"/>
          <w:color w:val="474747"/>
          <w:sz w:val="36"/>
          <w:szCs w:val="36"/>
          <w:lang w:eastAsia="ru-RU"/>
        </w:rPr>
      </w:pPr>
      <w:r w:rsidRPr="00360551">
        <w:rPr>
          <w:rFonts w:ascii="Arial" w:eastAsia="Times New Roman" w:hAnsi="Arial" w:cs="Arial"/>
          <w:color w:val="474747"/>
          <w:sz w:val="36"/>
          <w:szCs w:val="36"/>
          <w:lang w:eastAsia="ru-RU"/>
        </w:rPr>
        <w:t>"Об утверждении единой формы удостоверения инвалида Отечественной войны и Инструкции о порядке заполнения, выдачи и учета удостоверений инвалидов Отечественной войны"</w:t>
      </w:r>
    </w:p>
    <w:p w:rsidR="00360551" w:rsidRPr="00360551" w:rsidRDefault="00360551" w:rsidP="00360551">
      <w:pPr>
        <w:shd w:val="clear" w:color="auto" w:fill="FFFFFF"/>
        <w:spacing w:before="100" w:beforeAutospacing="1" w:after="100" w:afterAutospacing="1" w:line="244" w:lineRule="atLeast"/>
        <w:jc w:val="center"/>
        <w:rPr>
          <w:rFonts w:ascii="Arial" w:eastAsia="Times New Roman" w:hAnsi="Arial" w:cs="Arial"/>
          <w:color w:val="555555"/>
          <w:sz w:val="16"/>
          <w:szCs w:val="16"/>
          <w:u w:val="single"/>
          <w:lang w:eastAsia="ru-RU"/>
        </w:rPr>
      </w:pPr>
      <w:r w:rsidRPr="00360551">
        <w:rPr>
          <w:rFonts w:ascii="Arial" w:eastAsia="Times New Roman" w:hAnsi="Arial" w:cs="Arial"/>
          <w:color w:val="555555"/>
          <w:sz w:val="16"/>
          <w:szCs w:val="16"/>
          <w:u w:val="single"/>
          <w:lang w:eastAsia="ru-RU"/>
        </w:rPr>
        <w:t>Документ по состоянию на август 2014 г.</w:t>
      </w:r>
    </w:p>
    <w:p w:rsidR="00360551" w:rsidRP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br/>
      </w:r>
    </w:p>
    <w:p w:rsidR="00360551" w:rsidRPr="00360551" w:rsidRDefault="00360551" w:rsidP="00360551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Государственный комитет Совета Министров СССР по вопросам труда и заработной платы постановляет:</w:t>
      </w:r>
    </w:p>
    <w:p w:rsidR="00360551" w:rsidRPr="00360551" w:rsidRDefault="00360551" w:rsidP="00360551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1. Утвердить согласованную с Министерством финансов СССР, Министерством обороны СССР, Комитетом государственной безопасности при Совете Министров СССР и Министерством внутренних дел СССР единую форму удостоверения инвалида Отечественной войны согласно Приложению N 1.</w:t>
      </w:r>
    </w:p>
    <w:p w:rsidR="00360551" w:rsidRPr="00360551" w:rsidRDefault="00360551" w:rsidP="00360551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2. Утвердить Инструкцию о порядке заполнения, выдачи и учета удостоверений инвалидов Отечественной войны согласно Приложению N 2.</w:t>
      </w:r>
    </w:p>
    <w:p w:rsidR="00360551" w:rsidRPr="00360551" w:rsidRDefault="00360551" w:rsidP="00360551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3. </w:t>
      </w:r>
      <w:proofErr w:type="gramStart"/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Признать утратившими силу разъяснение Государственного комитета Совета Министров СССР по вопросам труда и заработной платы от 1 сентября 1966 г. N 15 "О порядке применения пункта 9 Постановления Совета Министров СССР от 6 марта 1965 г. N 140 "О расширении льгот инвалидам Отечественной войны и членам семей военнослужащих, погибших в Великую Отечественную войну" и Постановление Государственного комитета Совета Министров СССР</w:t>
      </w:r>
      <w:proofErr w:type="gramEnd"/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по вопросам труда и заработной платы от 1 сентября 1966 г. N 509 об утверждении этого разъяснения.</w:t>
      </w:r>
    </w:p>
    <w:p w:rsidR="00360551" w:rsidRP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br/>
      </w:r>
    </w:p>
    <w:p w:rsidR="00360551" w:rsidRPr="00360551" w:rsidRDefault="00360551" w:rsidP="00360551">
      <w:pPr>
        <w:shd w:val="clear" w:color="auto" w:fill="FFFFFF"/>
        <w:spacing w:before="100" w:beforeAutospacing="1" w:after="100" w:afterAutospacing="1" w:line="244" w:lineRule="atLeast"/>
        <w:jc w:val="righ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Заместитель Председателя</w:t>
      </w:r>
      <w:r w:rsidRPr="00360551">
        <w:rPr>
          <w:rFonts w:ascii="Arial" w:eastAsia="Times New Roman" w:hAnsi="Arial" w:cs="Arial"/>
          <w:color w:val="555555"/>
          <w:sz w:val="16"/>
          <w:lang w:eastAsia="ru-RU"/>
        </w:rPr>
        <w:t> </w:t>
      </w: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br/>
        <w:t>Государственного комитета Совета</w:t>
      </w:r>
      <w:r w:rsidRPr="00360551">
        <w:rPr>
          <w:rFonts w:ascii="Arial" w:eastAsia="Times New Roman" w:hAnsi="Arial" w:cs="Arial"/>
          <w:color w:val="555555"/>
          <w:sz w:val="16"/>
          <w:lang w:eastAsia="ru-RU"/>
        </w:rPr>
        <w:t> </w:t>
      </w: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br/>
        <w:t>Министров СССР по вопросам труда</w:t>
      </w:r>
      <w:r w:rsidRPr="00360551">
        <w:rPr>
          <w:rFonts w:ascii="Arial" w:eastAsia="Times New Roman" w:hAnsi="Arial" w:cs="Arial"/>
          <w:color w:val="555555"/>
          <w:sz w:val="16"/>
          <w:lang w:eastAsia="ru-RU"/>
        </w:rPr>
        <w:t> </w:t>
      </w: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br/>
        <w:t>и заработной платы</w:t>
      </w:r>
      <w:r w:rsidRPr="00360551">
        <w:rPr>
          <w:rFonts w:ascii="Arial" w:eastAsia="Times New Roman" w:hAnsi="Arial" w:cs="Arial"/>
          <w:color w:val="555555"/>
          <w:sz w:val="16"/>
          <w:lang w:eastAsia="ru-RU"/>
        </w:rPr>
        <w:t> </w:t>
      </w: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br/>
        <w:t>С.НОВОЖИЛОВ</w:t>
      </w:r>
    </w:p>
    <w:p w:rsidR="00360551" w:rsidRP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br/>
      </w:r>
    </w:p>
    <w:p w:rsidR="00360551" w:rsidRDefault="00360551" w:rsidP="00360551">
      <w:pPr>
        <w:shd w:val="clear" w:color="auto" w:fill="FFFFFF"/>
        <w:spacing w:before="100" w:beforeAutospacing="1" w:after="100" w:afterAutospacing="1" w:line="244" w:lineRule="atLeast"/>
        <w:jc w:val="righ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Default="00360551" w:rsidP="00360551">
      <w:pPr>
        <w:shd w:val="clear" w:color="auto" w:fill="FFFFFF"/>
        <w:spacing w:before="100" w:beforeAutospacing="1" w:after="100" w:afterAutospacing="1" w:line="244" w:lineRule="atLeast"/>
        <w:jc w:val="righ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Default="00360551" w:rsidP="00360551">
      <w:pPr>
        <w:shd w:val="clear" w:color="auto" w:fill="FFFFFF"/>
        <w:spacing w:before="100" w:beforeAutospacing="1" w:after="100" w:afterAutospacing="1" w:line="244" w:lineRule="atLeast"/>
        <w:jc w:val="righ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Default="00360551" w:rsidP="00360551">
      <w:pPr>
        <w:shd w:val="clear" w:color="auto" w:fill="FFFFFF"/>
        <w:spacing w:before="100" w:beforeAutospacing="1" w:after="100" w:afterAutospacing="1" w:line="244" w:lineRule="atLeast"/>
        <w:jc w:val="righ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Default="00360551" w:rsidP="00360551">
      <w:pPr>
        <w:shd w:val="clear" w:color="auto" w:fill="FFFFFF"/>
        <w:spacing w:before="100" w:beforeAutospacing="1" w:after="100" w:afterAutospacing="1" w:line="244" w:lineRule="atLeast"/>
        <w:jc w:val="righ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Default="00360551" w:rsidP="00360551">
      <w:pPr>
        <w:shd w:val="clear" w:color="auto" w:fill="FFFFFF"/>
        <w:spacing w:before="100" w:beforeAutospacing="1" w:after="100" w:afterAutospacing="1" w:line="244" w:lineRule="atLeast"/>
        <w:jc w:val="righ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Pr="00360551" w:rsidRDefault="00360551" w:rsidP="00360551">
      <w:pPr>
        <w:shd w:val="clear" w:color="auto" w:fill="FFFFFF"/>
        <w:spacing w:before="100" w:beforeAutospacing="1" w:after="100" w:afterAutospacing="1" w:line="244" w:lineRule="atLeast"/>
        <w:jc w:val="righ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lastRenderedPageBreak/>
        <w:t>Приложение N 1</w:t>
      </w:r>
      <w:r w:rsidRPr="00360551">
        <w:rPr>
          <w:rFonts w:ascii="Arial" w:eastAsia="Times New Roman" w:hAnsi="Arial" w:cs="Arial"/>
          <w:color w:val="555555"/>
          <w:sz w:val="16"/>
          <w:lang w:eastAsia="ru-RU"/>
        </w:rPr>
        <w:t> </w:t>
      </w: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br/>
        <w:t>к Постановлению</w:t>
      </w:r>
      <w:r w:rsidRPr="00360551">
        <w:rPr>
          <w:rFonts w:ascii="Arial" w:eastAsia="Times New Roman" w:hAnsi="Arial" w:cs="Arial"/>
          <w:color w:val="555555"/>
          <w:sz w:val="16"/>
          <w:lang w:eastAsia="ru-RU"/>
        </w:rPr>
        <w:t> </w:t>
      </w: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br/>
        <w:t>Государственного комитета Совета</w:t>
      </w:r>
      <w:r w:rsidRPr="00360551">
        <w:rPr>
          <w:rFonts w:ascii="Arial" w:eastAsia="Times New Roman" w:hAnsi="Arial" w:cs="Arial"/>
          <w:color w:val="555555"/>
          <w:sz w:val="16"/>
          <w:lang w:eastAsia="ru-RU"/>
        </w:rPr>
        <w:t> </w:t>
      </w: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br/>
        <w:t>Министров СССР по вопросам труда</w:t>
      </w:r>
      <w:r w:rsidRPr="00360551">
        <w:rPr>
          <w:rFonts w:ascii="Arial" w:eastAsia="Times New Roman" w:hAnsi="Arial" w:cs="Arial"/>
          <w:color w:val="555555"/>
          <w:sz w:val="16"/>
          <w:lang w:eastAsia="ru-RU"/>
        </w:rPr>
        <w:t> </w:t>
      </w: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br/>
        <w:t>и заработной платы</w:t>
      </w:r>
      <w:r w:rsidRPr="00360551">
        <w:rPr>
          <w:rFonts w:ascii="Arial" w:eastAsia="Times New Roman" w:hAnsi="Arial" w:cs="Arial"/>
          <w:color w:val="555555"/>
          <w:sz w:val="16"/>
          <w:lang w:eastAsia="ru-RU"/>
        </w:rPr>
        <w:t> </w:t>
      </w: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br/>
        <w:t>от 26 мая 1975 г. N 126</w:t>
      </w:r>
    </w:p>
    <w:p w:rsidR="00360551" w:rsidRP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br/>
      </w:r>
    </w:p>
    <w:p w:rsidR="00360551" w:rsidRPr="00360551" w:rsidRDefault="00360551" w:rsidP="00360551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60551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I. Обложка</w:t>
      </w:r>
    </w:p>
    <w:p w:rsidR="00360551" w:rsidRPr="00360551" w:rsidRDefault="00360551" w:rsidP="00360551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4" w:lineRule="atLeast"/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</w:pPr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 xml:space="preserve">                               Герб</w:t>
      </w:r>
    </w:p>
    <w:p w:rsidR="00360551" w:rsidRPr="00360551" w:rsidRDefault="00360551" w:rsidP="00360551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4" w:lineRule="atLeast"/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</w:pPr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 xml:space="preserve">                               СССР</w:t>
      </w:r>
    </w:p>
    <w:p w:rsidR="00360551" w:rsidRPr="00360551" w:rsidRDefault="00360551" w:rsidP="00360551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4" w:lineRule="atLeast"/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</w:pPr>
    </w:p>
    <w:p w:rsidR="00360551" w:rsidRPr="00360551" w:rsidRDefault="00360551" w:rsidP="00360551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4" w:lineRule="atLeast"/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</w:pPr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 xml:space="preserve">                           УДОСТОВЕРЕНИЕ</w:t>
      </w:r>
    </w:p>
    <w:p w:rsidR="00360551" w:rsidRPr="00360551" w:rsidRDefault="00360551" w:rsidP="00360551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4" w:lineRule="atLeast"/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</w:pPr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 xml:space="preserve">                      инвалида </w:t>
      </w:r>
      <w:proofErr w:type="gramStart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Отечественной</w:t>
      </w:r>
      <w:proofErr w:type="gramEnd"/>
    </w:p>
    <w:p w:rsidR="00360551" w:rsidRPr="00360551" w:rsidRDefault="00360551" w:rsidP="00360551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4" w:lineRule="atLeast"/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</w:pPr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 xml:space="preserve">                               войны</w:t>
      </w:r>
    </w:p>
    <w:p w:rsidR="00360551" w:rsidRP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br/>
      </w:r>
    </w:p>
    <w:p w:rsidR="00360551" w:rsidRPr="00360551" w:rsidRDefault="00360551" w:rsidP="00360551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60551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II. Левая внутренняя сторона</w:t>
      </w:r>
    </w:p>
    <w:p w:rsidR="00360551" w:rsidRPr="00360551" w:rsidRDefault="00360551" w:rsidP="00360551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4" w:lineRule="atLeast"/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</w:pPr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__________________________________________________________________</w:t>
      </w:r>
    </w:p>
    <w:p w:rsidR="00360551" w:rsidRPr="00360551" w:rsidRDefault="00360551" w:rsidP="00360551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4" w:lineRule="atLeast"/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</w:pPr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__________________________________________________________________</w:t>
      </w:r>
    </w:p>
    <w:p w:rsidR="00360551" w:rsidRPr="00360551" w:rsidRDefault="00360551" w:rsidP="00360551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4" w:lineRule="atLeast"/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</w:pPr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 xml:space="preserve">               (учреждение, выдавшее удостоверение)</w:t>
      </w:r>
    </w:p>
    <w:p w:rsidR="00360551" w:rsidRPr="00360551" w:rsidRDefault="00360551" w:rsidP="00360551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4" w:lineRule="atLeast"/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</w:pPr>
    </w:p>
    <w:p w:rsidR="00360551" w:rsidRPr="00360551" w:rsidRDefault="00360551" w:rsidP="00360551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4" w:lineRule="atLeast"/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</w:pPr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 xml:space="preserve">                           УДОСТОВЕРЕНИЕ</w:t>
      </w:r>
    </w:p>
    <w:p w:rsidR="00360551" w:rsidRPr="00360551" w:rsidRDefault="00360551" w:rsidP="00360551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4" w:lineRule="atLeast"/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</w:pPr>
    </w:p>
    <w:p w:rsidR="00360551" w:rsidRPr="00360551" w:rsidRDefault="00360551" w:rsidP="00360551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4" w:lineRule="atLeast"/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</w:pPr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 xml:space="preserve">                       Серия           N 000000</w:t>
      </w:r>
    </w:p>
    <w:p w:rsidR="00360551" w:rsidRPr="00360551" w:rsidRDefault="00360551" w:rsidP="00360551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4" w:lineRule="atLeast"/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</w:pPr>
    </w:p>
    <w:p w:rsidR="00360551" w:rsidRPr="00360551" w:rsidRDefault="00360551" w:rsidP="00360551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4" w:lineRule="atLeast"/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</w:pPr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 xml:space="preserve">                       Фамилия ___________________________________</w:t>
      </w:r>
    </w:p>
    <w:p w:rsidR="00360551" w:rsidRPr="00360551" w:rsidRDefault="00360551" w:rsidP="00360551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4" w:lineRule="atLeast"/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</w:pPr>
    </w:p>
    <w:p w:rsidR="00360551" w:rsidRPr="00360551" w:rsidRDefault="00360551" w:rsidP="00360551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4" w:lineRule="atLeast"/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</w:pPr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 xml:space="preserve">                       Имя     ___________________________________</w:t>
      </w:r>
    </w:p>
    <w:p w:rsidR="00360551" w:rsidRPr="00360551" w:rsidRDefault="00360551" w:rsidP="00360551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4" w:lineRule="atLeast"/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</w:pPr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------------</w:t>
      </w:r>
    </w:p>
    <w:p w:rsidR="00360551" w:rsidRPr="00360551" w:rsidRDefault="00360551" w:rsidP="00360551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4" w:lineRule="atLeast"/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</w:pPr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¦  Место   ¦           Отчество __________________________________</w:t>
      </w:r>
    </w:p>
    <w:p w:rsidR="00360551" w:rsidRPr="00360551" w:rsidRDefault="00360551" w:rsidP="00360551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4" w:lineRule="atLeast"/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</w:pPr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¦ для фото ¦</w:t>
      </w:r>
    </w:p>
    <w:p w:rsidR="00360551" w:rsidRPr="00360551" w:rsidRDefault="00360551" w:rsidP="00360551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4" w:lineRule="atLeast"/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</w:pPr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------------   М.П.</w:t>
      </w:r>
    </w:p>
    <w:p w:rsidR="00360551" w:rsidRPr="00360551" w:rsidRDefault="00360551" w:rsidP="00360551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4" w:lineRule="atLeast"/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</w:pPr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 xml:space="preserve">                       Личная подпись ____________________________</w:t>
      </w:r>
    </w:p>
    <w:p w:rsidR="00360551" w:rsidRP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br/>
      </w:r>
    </w:p>
    <w:p w:rsidR="00360551" w:rsidRDefault="00360551" w:rsidP="00360551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</w:p>
    <w:p w:rsidR="00360551" w:rsidRDefault="00360551" w:rsidP="00360551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</w:p>
    <w:p w:rsidR="00360551" w:rsidRDefault="00360551" w:rsidP="00360551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</w:p>
    <w:p w:rsidR="00360551" w:rsidRDefault="00360551" w:rsidP="00360551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</w:p>
    <w:p w:rsidR="00360551" w:rsidRDefault="00360551" w:rsidP="00360551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</w:p>
    <w:p w:rsidR="00360551" w:rsidRDefault="00360551" w:rsidP="00360551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</w:p>
    <w:p w:rsidR="00360551" w:rsidRDefault="00360551" w:rsidP="00360551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</w:p>
    <w:p w:rsidR="00360551" w:rsidRPr="00360551" w:rsidRDefault="00360551" w:rsidP="00360551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60551">
        <w:rPr>
          <w:rFonts w:ascii="Arial" w:eastAsia="Times New Roman" w:hAnsi="Arial" w:cs="Arial"/>
          <w:color w:val="474747"/>
          <w:sz w:val="24"/>
          <w:szCs w:val="24"/>
          <w:lang w:eastAsia="ru-RU"/>
        </w:rPr>
        <w:lastRenderedPageBreak/>
        <w:t>III. Правая внутренняя сторона</w:t>
      </w:r>
    </w:p>
    <w:p w:rsidR="00360551" w:rsidRPr="00360551" w:rsidRDefault="00360551" w:rsidP="00360551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4" w:lineRule="atLeast"/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</w:pPr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 xml:space="preserve">    Предъявитель удостоверения является инвалидом ________________</w:t>
      </w:r>
    </w:p>
    <w:p w:rsidR="00360551" w:rsidRPr="00360551" w:rsidRDefault="00360551" w:rsidP="00360551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4" w:lineRule="atLeast"/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</w:pPr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группы и имеет  право  на  льготы  и  преимущества,  установленные</w:t>
      </w:r>
    </w:p>
    <w:p w:rsidR="00360551" w:rsidRPr="00360551" w:rsidRDefault="00360551" w:rsidP="00360551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4" w:lineRule="atLeast"/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</w:pPr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законодательством  СССР  и   союзных   республик   для   инвалидов</w:t>
      </w:r>
    </w:p>
    <w:p w:rsidR="00360551" w:rsidRPr="00360551" w:rsidRDefault="00360551" w:rsidP="00360551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4" w:lineRule="atLeast"/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</w:pPr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Отечественной войны.</w:t>
      </w:r>
    </w:p>
    <w:p w:rsidR="00360551" w:rsidRPr="00360551" w:rsidRDefault="00360551" w:rsidP="00360551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4" w:lineRule="atLeast"/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</w:pPr>
    </w:p>
    <w:p w:rsidR="00360551" w:rsidRPr="00360551" w:rsidRDefault="00360551" w:rsidP="00360551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4" w:lineRule="atLeast"/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</w:pPr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 xml:space="preserve">    УДОСТОВЕРЕНИЕ БЕССРОЧНОЕ И ДЕЙСТВИТЕЛЬНО  НА  ВСЕЙ  ТЕРРИТОРИИ</w:t>
      </w:r>
    </w:p>
    <w:p w:rsidR="00360551" w:rsidRPr="00360551" w:rsidRDefault="00360551" w:rsidP="00360551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4" w:lineRule="atLeast"/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</w:pPr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СОЮЗА ССР</w:t>
      </w:r>
    </w:p>
    <w:p w:rsidR="00360551" w:rsidRPr="00360551" w:rsidRDefault="00360551" w:rsidP="00360551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4" w:lineRule="atLeast"/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</w:pPr>
    </w:p>
    <w:p w:rsidR="00360551" w:rsidRPr="00360551" w:rsidRDefault="00360551" w:rsidP="00360551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4" w:lineRule="atLeast"/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</w:pPr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_________________________________       "__" _____________ 19__ г.</w:t>
      </w:r>
    </w:p>
    <w:p w:rsidR="00360551" w:rsidRPr="00360551" w:rsidRDefault="00360551" w:rsidP="00360551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4" w:lineRule="atLeast"/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</w:pPr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(подпись руководителя учреждения)            (дата выдачи)</w:t>
      </w:r>
    </w:p>
    <w:p w:rsidR="00360551" w:rsidRPr="00360551" w:rsidRDefault="00360551" w:rsidP="00360551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4" w:lineRule="atLeast"/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</w:pPr>
    </w:p>
    <w:p w:rsidR="00360551" w:rsidRPr="00360551" w:rsidRDefault="00360551" w:rsidP="00360551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4" w:lineRule="atLeast"/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</w:pPr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 xml:space="preserve">    М.П.</w:t>
      </w:r>
    </w:p>
    <w:p w:rsidR="00360551" w:rsidRPr="00360551" w:rsidRDefault="00360551" w:rsidP="00360551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4" w:lineRule="atLeast"/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</w:pPr>
    </w:p>
    <w:p w:rsidR="00360551" w:rsidRPr="00360551" w:rsidRDefault="00360551" w:rsidP="00360551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4" w:lineRule="atLeast"/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</w:pPr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 xml:space="preserve">    Предъявитель удостоверения является инвалидом ________________</w:t>
      </w:r>
    </w:p>
    <w:p w:rsidR="00360551" w:rsidRPr="00360551" w:rsidRDefault="00360551" w:rsidP="00360551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4" w:lineRule="atLeast"/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</w:pPr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группы и имеет  право  на  льготы  и  преимущества,  установленные</w:t>
      </w:r>
    </w:p>
    <w:p w:rsidR="00360551" w:rsidRPr="00360551" w:rsidRDefault="00360551" w:rsidP="00360551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4" w:lineRule="atLeast"/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</w:pPr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законодательством  СССР  и   союзных   республик   для   инвалидов</w:t>
      </w:r>
    </w:p>
    <w:p w:rsidR="00360551" w:rsidRPr="00360551" w:rsidRDefault="00360551" w:rsidP="00360551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4" w:lineRule="atLeast"/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</w:pPr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Отечественной войны.</w:t>
      </w:r>
    </w:p>
    <w:p w:rsidR="00360551" w:rsidRPr="00360551" w:rsidRDefault="00360551" w:rsidP="00360551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4" w:lineRule="atLeast"/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</w:pPr>
    </w:p>
    <w:p w:rsidR="00360551" w:rsidRPr="00360551" w:rsidRDefault="00360551" w:rsidP="00360551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4" w:lineRule="atLeast"/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</w:pPr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 xml:space="preserve">    УДОСТОВЕРЕНИЕ ВЫДАНО ПО "__" _________ 19__ г. И ДЕЙСТВИТЕЛЬНО</w:t>
      </w:r>
    </w:p>
    <w:p w:rsidR="00360551" w:rsidRPr="00360551" w:rsidRDefault="00360551" w:rsidP="00360551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4" w:lineRule="atLeast"/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</w:pPr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НА ВСЕЙ ТЕРРИТОРИИ СОЮЗА ССР</w:t>
      </w:r>
    </w:p>
    <w:p w:rsidR="00360551" w:rsidRPr="00360551" w:rsidRDefault="00360551" w:rsidP="00360551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4" w:lineRule="atLeast"/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</w:pPr>
    </w:p>
    <w:p w:rsidR="00360551" w:rsidRPr="00360551" w:rsidRDefault="00360551" w:rsidP="00360551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4" w:lineRule="atLeast"/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</w:pPr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_________________________________       "__" _____________ 19__ г.</w:t>
      </w:r>
    </w:p>
    <w:p w:rsidR="00360551" w:rsidRPr="00360551" w:rsidRDefault="00360551" w:rsidP="00360551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4" w:lineRule="atLeast"/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</w:pPr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(подпись руководителя учреждения)            (дата выдачи)</w:t>
      </w:r>
    </w:p>
    <w:p w:rsid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br/>
      </w:r>
    </w:p>
    <w:p w:rsid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P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Pr="00360551" w:rsidRDefault="00360551" w:rsidP="00360551">
      <w:pPr>
        <w:shd w:val="clear" w:color="auto" w:fill="FFFFFF"/>
        <w:spacing w:before="100" w:beforeAutospacing="1" w:after="100" w:afterAutospacing="1" w:line="244" w:lineRule="atLeast"/>
        <w:jc w:val="righ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lastRenderedPageBreak/>
        <w:t>Приложение N 2</w:t>
      </w:r>
      <w:r w:rsidRPr="00360551">
        <w:rPr>
          <w:rFonts w:ascii="Arial" w:eastAsia="Times New Roman" w:hAnsi="Arial" w:cs="Arial"/>
          <w:color w:val="555555"/>
          <w:sz w:val="16"/>
          <w:lang w:eastAsia="ru-RU"/>
        </w:rPr>
        <w:t> </w:t>
      </w: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br/>
        <w:t>к Постановлению</w:t>
      </w:r>
      <w:r w:rsidRPr="00360551">
        <w:rPr>
          <w:rFonts w:ascii="Arial" w:eastAsia="Times New Roman" w:hAnsi="Arial" w:cs="Arial"/>
          <w:color w:val="555555"/>
          <w:sz w:val="16"/>
          <w:lang w:eastAsia="ru-RU"/>
        </w:rPr>
        <w:t> </w:t>
      </w: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br/>
        <w:t>Государственного комитета Совета</w:t>
      </w:r>
      <w:r w:rsidRPr="00360551">
        <w:rPr>
          <w:rFonts w:ascii="Arial" w:eastAsia="Times New Roman" w:hAnsi="Arial" w:cs="Arial"/>
          <w:color w:val="555555"/>
          <w:sz w:val="16"/>
          <w:lang w:eastAsia="ru-RU"/>
        </w:rPr>
        <w:t> </w:t>
      </w: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br/>
        <w:t>Министров СССР по вопросам труда</w:t>
      </w:r>
      <w:r w:rsidRPr="00360551">
        <w:rPr>
          <w:rFonts w:ascii="Arial" w:eastAsia="Times New Roman" w:hAnsi="Arial" w:cs="Arial"/>
          <w:color w:val="555555"/>
          <w:sz w:val="16"/>
          <w:lang w:eastAsia="ru-RU"/>
        </w:rPr>
        <w:t> </w:t>
      </w: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br/>
        <w:t>и заработной платы</w:t>
      </w:r>
      <w:r w:rsidRPr="00360551">
        <w:rPr>
          <w:rFonts w:ascii="Arial" w:eastAsia="Times New Roman" w:hAnsi="Arial" w:cs="Arial"/>
          <w:color w:val="555555"/>
          <w:sz w:val="16"/>
          <w:lang w:eastAsia="ru-RU"/>
        </w:rPr>
        <w:t> </w:t>
      </w: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br/>
        <w:t>от 26 мая 1975 г. N 126</w:t>
      </w:r>
    </w:p>
    <w:p w:rsidR="00360551" w:rsidRP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br/>
      </w:r>
    </w:p>
    <w:p w:rsidR="00360551" w:rsidRPr="00360551" w:rsidRDefault="00360551" w:rsidP="00360551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Arial" w:eastAsia="Times New Roman" w:hAnsi="Arial" w:cs="Arial"/>
          <w:color w:val="474747"/>
          <w:sz w:val="27"/>
          <w:szCs w:val="27"/>
          <w:lang w:eastAsia="ru-RU"/>
        </w:rPr>
      </w:pPr>
      <w:r w:rsidRPr="00360551">
        <w:rPr>
          <w:rFonts w:ascii="Arial" w:eastAsia="Times New Roman" w:hAnsi="Arial" w:cs="Arial"/>
          <w:color w:val="474747"/>
          <w:sz w:val="27"/>
          <w:szCs w:val="27"/>
          <w:lang w:eastAsia="ru-RU"/>
        </w:rPr>
        <w:t>ИНСТРУКЦИЯ О ПОРЯДКЕ ЗАПОЛНЕНИЯ, ВЫДАЧИ И УЧЕТА УДОСТОВЕРЕНИЙ ИНВАЛИДОВ ОТЕЧЕСТВЕННОЙ ВОЙНЫ</w:t>
      </w:r>
    </w:p>
    <w:p w:rsidR="00360551" w:rsidRPr="00360551" w:rsidRDefault="00360551" w:rsidP="00360551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1. Удостоверение инвалида Отечественной войны является документом, подтверждающим право на льготы и преимущества, установленные законодательством СССР и союзных республик для инвалидов Отечественной войны.</w:t>
      </w:r>
    </w:p>
    <w:p w:rsidR="00360551" w:rsidRPr="00360551" w:rsidRDefault="00360551" w:rsidP="00360551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2. Удостоверение инвалида Отечественной войны &lt;*&gt; выдается:</w:t>
      </w:r>
    </w:p>
    <w:p w:rsidR="00360551" w:rsidRPr="00360551" w:rsidRDefault="00360551" w:rsidP="00360551">
      <w:pPr>
        <w:shd w:val="clear" w:color="auto" w:fill="FFFFFF"/>
        <w:spacing w:before="100" w:beforeAutospacing="1" w:after="100" w:afterAutospacing="1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--------------------------------</w:t>
      </w:r>
    </w:p>
    <w:p w:rsidR="00360551" w:rsidRPr="00360551" w:rsidRDefault="00360551" w:rsidP="00360551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&lt;*&gt; Удостоверение инвалида Отечественной войны в последующем тексте настоящей Инструкции именуется "Удостоверение".</w:t>
      </w:r>
    </w:p>
    <w:p w:rsidR="00360551" w:rsidRP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br/>
      </w:r>
    </w:p>
    <w:p w:rsidR="00360551" w:rsidRPr="00360551" w:rsidRDefault="00360551" w:rsidP="00360551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proofErr w:type="gramStart"/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инвалидам Отечественной войны, включая инвалидов из числа партизан Отечественной войны и рабочих и служащих соответствующих категорий, ставших инвалидами в связи с ранением, увечьем или заболеванием, полученными в период Отечественной войны в районе военных действий, на прифронтовых участках железных дорог, на сооружении оборонительных рубежей, военно-морских баз и аэродромов, и приравненных по пенсионному обеспечению к военнослужащим согласно специальным постановлениям и распоряжениям Правительства</w:t>
      </w:r>
      <w:proofErr w:type="gramEnd"/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СССР;</w:t>
      </w:r>
    </w:p>
    <w:p w:rsidR="00360551" w:rsidRPr="00360551" w:rsidRDefault="00360551" w:rsidP="00360551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приравненным к инвалидам Отечественной войны другим инвалидам из числа:</w:t>
      </w:r>
    </w:p>
    <w:p w:rsidR="00360551" w:rsidRPr="00360551" w:rsidRDefault="00360551" w:rsidP="00360551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военнослужащих, ставших инвалидами вследствие ранения, контузии или увечья, полученных при защите СССР или при исполнении иных обязанностей военной службы, либо вследствие заболевания, связанного с пребыванием на фронте в другие периоды, и партизан гражданской войны;</w:t>
      </w:r>
    </w:p>
    <w:p w:rsidR="00360551" w:rsidRPr="00360551" w:rsidRDefault="00360551" w:rsidP="00360551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граждан, ставших инвалидами в связи с ранением, увечьем или заболеванием, полученными в период пребывания в истребительных батальонах, взводах и отрядах защиты народа;</w:t>
      </w:r>
    </w:p>
    <w:p w:rsidR="00360551" w:rsidRPr="00360551" w:rsidRDefault="00360551" w:rsidP="00360551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лиц начальствующего и рядового состава органов Министерства внутренних дел СССР, ставших инвалидами вследствие ранения, контузии или увечья, полученных при исполнении служебных обязанностей.</w:t>
      </w:r>
    </w:p>
    <w:p w:rsidR="00360551" w:rsidRPr="00360551" w:rsidRDefault="00360551" w:rsidP="00360551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Примечание. На лицевой стороне обложки удостоверения, выдаваемого инвалидам, приравненным к инвалидам Отечественной войны (абзацы 3 - 6 настоящего пункта), слова: "Отечественной войны" заменяются словами: "о праве на льготы".</w:t>
      </w:r>
    </w:p>
    <w:p w:rsidR="00360551" w:rsidRP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br/>
      </w:r>
    </w:p>
    <w:p w:rsidR="00360551" w:rsidRPr="00360551" w:rsidRDefault="00360551" w:rsidP="00360551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3. Выдача удостоверений производится районными (городскими) отделами социального обеспечения, а также соответствующими органами Министерства обороны СССР, Комитета государственной безопасности при Совете Министров СССР и Министерства внутренних дел СССР, назначающими пенсии.</w:t>
      </w:r>
    </w:p>
    <w:p w:rsidR="00360551" w:rsidRPr="00360551" w:rsidRDefault="00360551" w:rsidP="00360551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lastRenderedPageBreak/>
        <w:t>4. Удостоверение выдается бесплатно инвалиду лично или по его доверенности родственникам, либо другим лицам под расписку.</w:t>
      </w:r>
    </w:p>
    <w:p w:rsidR="00360551" w:rsidRPr="00360551" w:rsidRDefault="00360551" w:rsidP="00360551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Лицам, у которых группа инвалидности установлена без срока переосвидетельствования, удостоверение выдается бессрочное, другим - на период установления группы инвалидности.</w:t>
      </w:r>
    </w:p>
    <w:p w:rsidR="00360551" w:rsidRPr="00360551" w:rsidRDefault="00360551" w:rsidP="00360551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При продлении врачебно-трудовой экспертной комиссией срока или изменении группы инвалидности в удостоверение (на правую внутреннюю сторону) вклеивается новый бланк утвержденной формы, в который вносятся соответствующие записи.</w:t>
      </w:r>
    </w:p>
    <w:p w:rsidR="00360551" w:rsidRPr="00360551" w:rsidRDefault="00360551" w:rsidP="00360551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5. При заполнении удостоверения записи: наименование учреждения, фамилия, имя, отчество инвалида - производятся без сокращений. Прописью пишутся: группа инвалидности, месяц срока действия удостоверения, а также месяц его выдачи. Личная подпись владельца и его фотография скрепляются печатью учреждения.</w:t>
      </w:r>
    </w:p>
    <w:p w:rsidR="00360551" w:rsidRPr="00360551" w:rsidRDefault="00360551" w:rsidP="00360551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Записи, произведенные в удостоверении, заверяются подписью руководителя и печатью учреждения.</w:t>
      </w:r>
    </w:p>
    <w:p w:rsidR="00360551" w:rsidRPr="00360551" w:rsidRDefault="00360551" w:rsidP="00360551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6. Если в удостоверение внесена неправильная или неточная запись на внутреннюю левую сторону - заполняется новое удостоверение, а испорченное уничтожается и составляется акт. Если неправильная или неточная запись внесена на правую внутреннюю сторону, последняя заклеивается новым бланком.</w:t>
      </w:r>
    </w:p>
    <w:p w:rsidR="00360551" w:rsidRPr="00360551" w:rsidRDefault="00360551" w:rsidP="00360551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7. Выдача удостоверений регистрируется в книге учета удостоверений, которая должна быть пронумерована, прошнурована и скреплена подписью руководителя учреждения и печатью (форма прилагается).</w:t>
      </w:r>
    </w:p>
    <w:p w:rsidR="00360551" w:rsidRPr="00360551" w:rsidRDefault="00360551" w:rsidP="00360551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8. Если удостоверение пришло в негодность или утрачено, то по заявлению инвалида выдается новое удостоверение.</w:t>
      </w:r>
    </w:p>
    <w:p w:rsidR="00360551" w:rsidRPr="00360551" w:rsidRDefault="00360551" w:rsidP="00360551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9. Ответственность за учет удостоверений, их хранение и выдачу несет специально уполномоченное должностное лицо, назначаемое приказом (распоряжением) руководителя учреждения.</w:t>
      </w:r>
    </w:p>
    <w:p w:rsidR="00360551" w:rsidRPr="00360551" w:rsidRDefault="00360551" w:rsidP="00360551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10. За нарушение установленного порядка учета, хранения и выдачи удостоверений должностные лица несут дисциплинарную, а в предусмотренных законом случаях иную ответственность.</w:t>
      </w:r>
    </w:p>
    <w:p w:rsidR="00360551" w:rsidRPr="00360551" w:rsidRDefault="00360551" w:rsidP="00360551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11. Удостоверения и бланки правой внутренней стороны удостоверения хранятся в бухгалтерии учреждения как документы строгой отчетности и выдаются по заявке в подотчет лицу, ответственному за учет, хранение и выдачу удостоверений.</w:t>
      </w:r>
    </w:p>
    <w:p w:rsid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br/>
      </w:r>
    </w:p>
    <w:p w:rsid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P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360551" w:rsidRPr="00360551" w:rsidRDefault="00360551" w:rsidP="00360551">
      <w:pPr>
        <w:shd w:val="clear" w:color="auto" w:fill="FFFFFF"/>
        <w:spacing w:before="100" w:beforeAutospacing="1" w:after="100" w:afterAutospacing="1" w:line="244" w:lineRule="atLeast"/>
        <w:jc w:val="righ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lastRenderedPageBreak/>
        <w:t>Приложение</w:t>
      </w:r>
      <w:r w:rsidRPr="00360551">
        <w:rPr>
          <w:rFonts w:ascii="Arial" w:eastAsia="Times New Roman" w:hAnsi="Arial" w:cs="Arial"/>
          <w:color w:val="555555"/>
          <w:sz w:val="16"/>
          <w:lang w:eastAsia="ru-RU"/>
        </w:rPr>
        <w:t> </w:t>
      </w: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br/>
        <w:t>к Инструкции о порядке</w:t>
      </w:r>
      <w:r w:rsidRPr="00360551">
        <w:rPr>
          <w:rFonts w:ascii="Arial" w:eastAsia="Times New Roman" w:hAnsi="Arial" w:cs="Arial"/>
          <w:color w:val="555555"/>
          <w:sz w:val="16"/>
          <w:lang w:eastAsia="ru-RU"/>
        </w:rPr>
        <w:t> </w:t>
      </w: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br/>
        <w:t>заполнения, выдачи и учета</w:t>
      </w:r>
      <w:r w:rsidRPr="00360551">
        <w:rPr>
          <w:rFonts w:ascii="Arial" w:eastAsia="Times New Roman" w:hAnsi="Arial" w:cs="Arial"/>
          <w:color w:val="555555"/>
          <w:sz w:val="16"/>
          <w:lang w:eastAsia="ru-RU"/>
        </w:rPr>
        <w:t> </w:t>
      </w: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br/>
        <w:t>удостоверений инвалидов</w:t>
      </w:r>
      <w:r w:rsidRPr="00360551">
        <w:rPr>
          <w:rFonts w:ascii="Arial" w:eastAsia="Times New Roman" w:hAnsi="Arial" w:cs="Arial"/>
          <w:color w:val="555555"/>
          <w:sz w:val="16"/>
          <w:lang w:eastAsia="ru-RU"/>
        </w:rPr>
        <w:t> </w:t>
      </w: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br/>
        <w:t>Отечественной войны</w:t>
      </w:r>
    </w:p>
    <w:p w:rsidR="00360551" w:rsidRPr="00360551" w:rsidRDefault="00360551" w:rsidP="0036055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360551">
        <w:rPr>
          <w:rFonts w:ascii="Arial" w:eastAsia="Times New Roman" w:hAnsi="Arial" w:cs="Arial"/>
          <w:color w:val="555555"/>
          <w:sz w:val="16"/>
          <w:szCs w:val="16"/>
          <w:lang w:eastAsia="ru-RU"/>
        </w:rPr>
        <w:br/>
      </w:r>
    </w:p>
    <w:p w:rsidR="00360551" w:rsidRPr="00360551" w:rsidRDefault="00360551" w:rsidP="00360551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60551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КНИГА УЧЕТА УДОСТОВЕРЕНИЙ ИНВАЛИДОВ ОТЕЧЕСТВЕННОЙ ВОЙНЫ</w:t>
      </w:r>
    </w:p>
    <w:p w:rsidR="00360551" w:rsidRPr="00360551" w:rsidRDefault="00360551" w:rsidP="00360551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4" w:lineRule="atLeast"/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</w:pPr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----+--------+------+------+-------+--------+-------------+-------</w:t>
      </w:r>
    </w:p>
    <w:p w:rsidR="00360551" w:rsidRPr="00360551" w:rsidRDefault="00360551" w:rsidP="00360551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4" w:lineRule="atLeast"/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</w:pPr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 xml:space="preserve">¦ N </w:t>
      </w:r>
      <w:proofErr w:type="spellStart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¦Фамилия,¦Номер</w:t>
      </w:r>
      <w:proofErr w:type="spellEnd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 xml:space="preserve"> </w:t>
      </w:r>
      <w:proofErr w:type="spellStart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¦Группа¦Серия</w:t>
      </w:r>
      <w:proofErr w:type="spellEnd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 xml:space="preserve"> </w:t>
      </w:r>
      <w:proofErr w:type="spellStart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и¦Срок</w:t>
      </w:r>
      <w:proofErr w:type="spellEnd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 xml:space="preserve">    </w:t>
      </w:r>
      <w:proofErr w:type="spellStart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¦Дата</w:t>
      </w:r>
      <w:proofErr w:type="spellEnd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 xml:space="preserve"> </w:t>
      </w:r>
      <w:proofErr w:type="spellStart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¦Подпись¦Приме-¦</w:t>
      </w:r>
      <w:proofErr w:type="spellEnd"/>
    </w:p>
    <w:p w:rsidR="00360551" w:rsidRPr="00360551" w:rsidRDefault="00360551" w:rsidP="00360551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4" w:lineRule="atLeast"/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</w:pPr>
      <w:proofErr w:type="spellStart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¦</w:t>
      </w:r>
      <w:proofErr w:type="gramStart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п</w:t>
      </w:r>
      <w:proofErr w:type="spellEnd"/>
      <w:proofErr w:type="gramEnd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/</w:t>
      </w:r>
      <w:proofErr w:type="spellStart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п¦</w:t>
      </w:r>
      <w:proofErr w:type="spellEnd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 xml:space="preserve">  имя,  </w:t>
      </w:r>
      <w:proofErr w:type="spellStart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¦пенси-¦инва</w:t>
      </w:r>
      <w:proofErr w:type="spellEnd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 xml:space="preserve">- </w:t>
      </w:r>
      <w:proofErr w:type="spellStart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¦номер</w:t>
      </w:r>
      <w:proofErr w:type="spellEnd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 xml:space="preserve">  </w:t>
      </w:r>
      <w:proofErr w:type="spellStart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¦действия¦выда-¦получа-¦чание</w:t>
      </w:r>
      <w:proofErr w:type="spellEnd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 xml:space="preserve"> ¦</w:t>
      </w:r>
    </w:p>
    <w:p w:rsidR="00360551" w:rsidRPr="00360551" w:rsidRDefault="00360551" w:rsidP="00360551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4" w:lineRule="atLeast"/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</w:pPr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 xml:space="preserve">¦   </w:t>
      </w:r>
      <w:proofErr w:type="spellStart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¦отчество¦онного¦ли</w:t>
      </w:r>
      <w:proofErr w:type="gramStart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д</w:t>
      </w:r>
      <w:proofErr w:type="spellEnd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-</w:t>
      </w:r>
      <w:proofErr w:type="gramEnd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 xml:space="preserve">  </w:t>
      </w:r>
      <w:proofErr w:type="spellStart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¦удосто-¦удосто</w:t>
      </w:r>
      <w:proofErr w:type="spellEnd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 xml:space="preserve">- </w:t>
      </w:r>
      <w:proofErr w:type="spellStart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¦чи</w:t>
      </w:r>
      <w:proofErr w:type="spellEnd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 xml:space="preserve">   </w:t>
      </w:r>
      <w:proofErr w:type="spellStart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¦теля</w:t>
      </w:r>
      <w:proofErr w:type="spellEnd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 xml:space="preserve">   ¦&lt;*&gt;   ¦</w:t>
      </w:r>
    </w:p>
    <w:p w:rsidR="00360551" w:rsidRPr="00360551" w:rsidRDefault="00360551" w:rsidP="00360551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4" w:lineRule="atLeast"/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</w:pPr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 xml:space="preserve">¦   </w:t>
      </w:r>
      <w:proofErr w:type="spellStart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¦</w:t>
      </w:r>
      <w:proofErr w:type="spellEnd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 xml:space="preserve">        </w:t>
      </w:r>
      <w:proofErr w:type="spellStart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¦дела</w:t>
      </w:r>
      <w:proofErr w:type="spellEnd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 xml:space="preserve">  </w:t>
      </w:r>
      <w:proofErr w:type="spellStart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¦ности</w:t>
      </w:r>
      <w:proofErr w:type="spellEnd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 xml:space="preserve"> </w:t>
      </w:r>
      <w:proofErr w:type="spellStart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¦верения¦верения</w:t>
      </w:r>
      <w:proofErr w:type="spellEnd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 xml:space="preserve"> ¦     </w:t>
      </w:r>
      <w:proofErr w:type="spellStart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¦</w:t>
      </w:r>
      <w:proofErr w:type="spellEnd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 xml:space="preserve">       </w:t>
      </w:r>
      <w:proofErr w:type="spellStart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¦</w:t>
      </w:r>
      <w:proofErr w:type="spellEnd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 xml:space="preserve">      </w:t>
      </w:r>
      <w:proofErr w:type="spellStart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¦</w:t>
      </w:r>
      <w:proofErr w:type="spellEnd"/>
    </w:p>
    <w:p w:rsidR="00360551" w:rsidRPr="00360551" w:rsidRDefault="00360551" w:rsidP="00360551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4" w:lineRule="atLeast"/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</w:pPr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+---+--------+------+------+-------+--------+-----+-------+------+</w:t>
      </w:r>
    </w:p>
    <w:p w:rsidR="00360551" w:rsidRPr="00360551" w:rsidRDefault="00360551" w:rsidP="00360551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4" w:lineRule="atLeast"/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</w:pPr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 xml:space="preserve">¦   </w:t>
      </w:r>
      <w:proofErr w:type="spellStart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¦</w:t>
      </w:r>
      <w:proofErr w:type="spellEnd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 xml:space="preserve">        </w:t>
      </w:r>
      <w:proofErr w:type="spellStart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¦</w:t>
      </w:r>
      <w:proofErr w:type="spellEnd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 xml:space="preserve">      </w:t>
      </w:r>
      <w:proofErr w:type="spellStart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¦</w:t>
      </w:r>
      <w:proofErr w:type="spellEnd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 xml:space="preserve">      </w:t>
      </w:r>
      <w:proofErr w:type="spellStart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¦</w:t>
      </w:r>
      <w:proofErr w:type="spellEnd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 xml:space="preserve">       </w:t>
      </w:r>
      <w:proofErr w:type="spellStart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¦</w:t>
      </w:r>
      <w:proofErr w:type="spellEnd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 xml:space="preserve">        </w:t>
      </w:r>
      <w:proofErr w:type="spellStart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¦</w:t>
      </w:r>
      <w:proofErr w:type="spellEnd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 xml:space="preserve">     </w:t>
      </w:r>
      <w:proofErr w:type="spellStart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¦</w:t>
      </w:r>
      <w:proofErr w:type="spellEnd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 xml:space="preserve">       </w:t>
      </w:r>
      <w:proofErr w:type="spellStart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¦</w:t>
      </w:r>
      <w:proofErr w:type="spellEnd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 xml:space="preserve">      </w:t>
      </w:r>
      <w:proofErr w:type="spellStart"/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¦</w:t>
      </w:r>
      <w:proofErr w:type="spellEnd"/>
    </w:p>
    <w:p w:rsidR="00360551" w:rsidRPr="00360551" w:rsidRDefault="00360551" w:rsidP="00360551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4" w:lineRule="atLeast"/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</w:pPr>
      <w:r w:rsidRPr="00360551">
        <w:rPr>
          <w:rFonts w:ascii="Courier New" w:eastAsia="Times New Roman" w:hAnsi="Courier New" w:cs="Courier New"/>
          <w:color w:val="2080AD"/>
          <w:sz w:val="16"/>
          <w:szCs w:val="16"/>
          <w:lang w:eastAsia="ru-RU"/>
        </w:rPr>
        <w:t>----+--------+------+------+-------+--------+-----+-------+-------</w:t>
      </w:r>
    </w:p>
    <w:p w:rsidR="00172307" w:rsidRDefault="00172307"/>
    <w:sectPr w:rsidR="00172307" w:rsidSect="00172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0551"/>
    <w:rsid w:val="00172307"/>
    <w:rsid w:val="00360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07"/>
  </w:style>
  <w:style w:type="paragraph" w:styleId="1">
    <w:name w:val="heading 1"/>
    <w:basedOn w:val="a"/>
    <w:link w:val="10"/>
    <w:uiPriority w:val="9"/>
    <w:qFormat/>
    <w:rsid w:val="003605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605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605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605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5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05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05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605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osted-on">
    <w:name w:val="posted-on"/>
    <w:basedOn w:val="a0"/>
    <w:rsid w:val="00360551"/>
  </w:style>
  <w:style w:type="character" w:styleId="a3">
    <w:name w:val="Hyperlink"/>
    <w:basedOn w:val="a0"/>
    <w:uiPriority w:val="99"/>
    <w:semiHidden/>
    <w:unhideWhenUsed/>
    <w:rsid w:val="00360551"/>
    <w:rPr>
      <w:color w:val="0000FF"/>
      <w:u w:val="single"/>
    </w:rPr>
  </w:style>
  <w:style w:type="character" w:customStyle="1" w:styleId="cat-links">
    <w:name w:val="cat-links"/>
    <w:basedOn w:val="a0"/>
    <w:rsid w:val="00360551"/>
  </w:style>
  <w:style w:type="character" w:customStyle="1" w:styleId="apple-converted-space">
    <w:name w:val="apple-converted-space"/>
    <w:basedOn w:val="a0"/>
    <w:rsid w:val="00360551"/>
  </w:style>
  <w:style w:type="paragraph" w:customStyle="1" w:styleId="upgcontext">
    <w:name w:val="upgcontext"/>
    <w:basedOn w:val="a"/>
    <w:rsid w:val="00360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360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360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60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055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efcontext">
    <w:name w:val="lefcontext"/>
    <w:basedOn w:val="a"/>
    <w:rsid w:val="00360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1274</Words>
  <Characters>7266</Characters>
  <Application>Microsoft Office Word</Application>
  <DocSecurity>0</DocSecurity>
  <Lines>60</Lines>
  <Paragraphs>17</Paragraphs>
  <ScaleCrop>false</ScaleCrop>
  <Company/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2015-11-26T06:43:00Z</dcterms:created>
  <dcterms:modified xsi:type="dcterms:W3CDTF">2015-11-26T06:44:00Z</dcterms:modified>
</cp:coreProperties>
</file>