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РОССИЙСКАЯ ФЕДЕРАЦИЯ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ФЕДЕРАЛЬНЫЙ ЗАКОН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 ДОПОЛНИТЕЛЬНЫХ ГАРАНТИЯХ ПО СОЦИАЛЬНОЙ ПОДДЕРЖКЕ ДЕТЕЙ-СИРОТ И ДЕТЕЙ, ОСТАВШИХСЯ БЕЗ ПОПЕЧЕНИЯ РОДИТЕЛЕЙ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08.02.98 N 17-ФЗ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07.08.2000 N 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08.04.2002 N 34-ФЗ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10.01.2003 N 8-ФЗ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" w:anchor="l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16.11.2011 N 318-ФЗ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21.11.2011 N 326-ФЗ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29.02.2012 N 15-ФЗ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3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167-ФЗ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4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25.11.2013 N 317-ФЗ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6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04.11.2014 N 333-ФЗ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7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22.12.2014 N 442-ФЗ</w:t>
        </w:r>
        <w:proofErr w:type="gramEnd"/>
      </w:hyperlink>
      <w:bookmarkStart w:id="0" w:name="l530"/>
      <w:bookmarkEnd w:id="0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Принят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bookmarkStart w:id="1" w:name="l527"/>
      <w:bookmarkEnd w:id="1"/>
      <w:r>
        <w:rPr>
          <w:rFonts w:ascii="Arial" w:hAnsi="Arial" w:cs="Arial"/>
          <w:i/>
          <w:iCs/>
          <w:color w:val="000000"/>
          <w:sz w:val="16"/>
          <w:szCs w:val="16"/>
        </w:rPr>
        <w:t>Государственной Думой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</w:rPr>
        <w:t> </w:t>
      </w:r>
      <w:bookmarkStart w:id="2" w:name="l2"/>
      <w:bookmarkEnd w:id="2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4 декабря 1996 года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Одобрен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Советом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</w:rPr>
        <w:t> </w:t>
      </w:r>
      <w:bookmarkStart w:id="3" w:name="l3"/>
      <w:bookmarkEnd w:id="3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10 декабря 1996 года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Настоящий Федеральный закон определяет общие принципы, содержание и меры социальной поддержки детей-сирот и детей,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4" w:name="l4"/>
      <w:bookmarkEnd w:id="4"/>
      <w:r>
        <w:rPr>
          <w:rFonts w:ascii="Arial" w:hAnsi="Arial" w:cs="Arial"/>
          <w:color w:val="000000"/>
          <w:sz w:val="16"/>
          <w:szCs w:val="16"/>
        </w:rPr>
        <w:t>оставшихся без попечения родителей, а также лиц из числа детей-сирот и детей, оставшихся без попечения родителей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9" w:anchor="l238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0" w:anchor="l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1. Понятия, применяемые в настоящем Федеральном законе</w:t>
      </w:r>
      <w:bookmarkStart w:id="5" w:name="h27"/>
      <w:bookmarkEnd w:id="5"/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Для целей настоящего Федерального закона используются понятия: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6" w:name="l5"/>
      <w:bookmarkEnd w:id="6"/>
      <w:r>
        <w:rPr>
          <w:rFonts w:ascii="Arial" w:hAnsi="Arial" w:cs="Arial"/>
          <w:color w:val="000000"/>
          <w:sz w:val="16"/>
          <w:szCs w:val="16"/>
        </w:rPr>
        <w:br/>
        <w:t>    дети-сироты - лица в возрасте до 18 лет, у которых умерли оба или единственный родитель;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7" w:name="l6"/>
      <w:bookmarkStart w:id="8" w:name="l7"/>
      <w:bookmarkStart w:id="9" w:name="l8"/>
      <w:bookmarkStart w:id="10" w:name="l9"/>
      <w:bookmarkEnd w:id="7"/>
      <w:bookmarkEnd w:id="8"/>
      <w:bookmarkEnd w:id="9"/>
      <w:bookmarkEnd w:id="10"/>
      <w:proofErr w:type="gramStart"/>
      <w:r>
        <w:rPr>
          <w:rFonts w:ascii="Arial" w:hAnsi="Arial" w:cs="Arial"/>
          <w:color w:val="000000"/>
          <w:sz w:val="16"/>
          <w:szCs w:val="16"/>
        </w:rP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" w:name="l502"/>
      <w:bookmarkEnd w:id="11"/>
      <w:r>
        <w:rPr>
          <w:rFonts w:ascii="Arial" w:hAnsi="Arial" w:cs="Arial"/>
          <w:color w:val="000000"/>
          <w:sz w:val="16"/>
          <w:szCs w:val="16"/>
        </w:rPr>
        <w:t xml:space="preserve">нахождением в местах содержания под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стражей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порядке</w:t>
      </w:r>
      <w:proofErr w:type="gramEnd"/>
      <w:r>
        <w:rPr>
          <w:rFonts w:ascii="Arial" w:hAnsi="Arial" w:cs="Arial"/>
          <w:color w:val="000000"/>
          <w:sz w:val="16"/>
          <w:szCs w:val="16"/>
        </w:rPr>
        <w:t>;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" w:name="l507"/>
      <w:bookmarkEnd w:id="12"/>
      <w:proofErr w:type="gramStart"/>
      <w:r>
        <w:rPr>
          <w:rFonts w:ascii="Arial" w:hAnsi="Arial" w:cs="Arial"/>
          <w:color w:val="000000"/>
          <w:sz w:val="16"/>
          <w:szCs w:val="16"/>
        </w:rPr>
        <w:t>(в ред. Федеральный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1" w:anchor="l152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3" w:name="l503"/>
      <w:bookmarkEnd w:id="13"/>
      <w:r>
        <w:rPr>
          <w:rFonts w:ascii="Arial" w:hAnsi="Arial" w:cs="Arial"/>
          <w:color w:val="000000"/>
          <w:sz w:val="16"/>
          <w:szCs w:val="16"/>
        </w:rP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4" w:name="l10"/>
      <w:bookmarkEnd w:id="14"/>
      <w:r>
        <w:rPr>
          <w:rFonts w:ascii="Arial" w:hAnsi="Arial" w:cs="Arial"/>
          <w:color w:val="000000"/>
          <w:sz w:val="16"/>
          <w:szCs w:val="16"/>
        </w:rPr>
        <w:t>родитель, а также которые остались без попечения единственного или обоих родителей и имеют в соответствии с настоящим Федеральным законом право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на дополнительные гарантии по социальной поддержке;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5" w:name="l11"/>
      <w:bookmarkEnd w:id="15"/>
      <w:r>
        <w:rPr>
          <w:rFonts w:ascii="Arial" w:hAnsi="Arial" w:cs="Arial"/>
          <w:color w:val="000000"/>
          <w:sz w:val="16"/>
          <w:szCs w:val="16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2" w:anchor="l238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6" w:name="l12"/>
      <w:bookmarkStart w:id="17" w:name="l13"/>
      <w:bookmarkEnd w:id="16"/>
      <w:bookmarkEnd w:id="17"/>
      <w:r>
        <w:rPr>
          <w:rFonts w:ascii="Arial" w:hAnsi="Arial" w:cs="Arial"/>
          <w:color w:val="000000"/>
          <w:sz w:val="16"/>
          <w:szCs w:val="16"/>
        </w:rPr>
        <w:t>организации для детей-сирот и детей, оставшихся без попечения родителей, -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(в ред. Федеральный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3" w:anchor="l152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опека и попечительство - форма устройства детей-сирот и детей, оставшихся без попечения родителей, в целях их содержания,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8" w:name="l14"/>
      <w:bookmarkEnd w:id="18"/>
      <w:r>
        <w:rPr>
          <w:rFonts w:ascii="Arial" w:hAnsi="Arial" w:cs="Arial"/>
          <w:color w:val="000000"/>
          <w:sz w:val="16"/>
          <w:szCs w:val="16"/>
        </w:rPr>
        <w:t>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9" w:name="l15"/>
      <w:bookmarkEnd w:id="19"/>
      <w:r>
        <w:rPr>
          <w:rFonts w:ascii="Arial" w:hAnsi="Arial" w:cs="Arial"/>
          <w:color w:val="000000"/>
          <w:sz w:val="16"/>
          <w:szCs w:val="16"/>
        </w:rPr>
        <w:t>лет;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20" w:name="l16"/>
      <w:bookmarkEnd w:id="20"/>
      <w:r>
        <w:rPr>
          <w:rFonts w:ascii="Arial" w:hAnsi="Arial" w:cs="Arial"/>
          <w:color w:val="000000"/>
          <w:sz w:val="16"/>
          <w:szCs w:val="16"/>
        </w:rPr>
        <w:t>отдельными гражданами, желающими взять детей на воспитание в семью);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21" w:name="l17"/>
      <w:bookmarkStart w:id="22" w:name="l18"/>
      <w:bookmarkStart w:id="23" w:name="l19"/>
      <w:bookmarkEnd w:id="21"/>
      <w:bookmarkEnd w:id="22"/>
      <w:bookmarkEnd w:id="23"/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полное государственное обеспечение детей-сирот и детей, оставшихся без попечения родителей, - предоставление им за время пребывания в соответствующей организации для детей-сирот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бесплатного общежития 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бесплатногомедицинского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обеспечения или возмещение их полной стоимости;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4" w:anchor="l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24" w:name="l504"/>
      <w:bookmarkEnd w:id="24"/>
      <w:r>
        <w:rPr>
          <w:rFonts w:ascii="Arial" w:hAnsi="Arial" w:cs="Arial"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color w:val="000000"/>
          <w:sz w:val="16"/>
          <w:szCs w:val="16"/>
        </w:rPr>
        <w:instrText xml:space="preserve"> HYPERLINK "https://www.referent.ru/1/224480?l1521" \l "l1521" </w:instrText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Style w:val="a4"/>
          <w:rFonts w:ascii="Arial" w:hAnsi="Arial" w:cs="Arial"/>
          <w:color w:val="0066CC"/>
          <w:sz w:val="16"/>
          <w:szCs w:val="16"/>
        </w:rPr>
        <w:t>от 02.07.2013 N 185-ФЗ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5" w:anchor="l71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25.11.2013 N 317-ФЗ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25" w:name="l444"/>
      <w:bookmarkStart w:id="26" w:name="l464"/>
      <w:bookmarkStart w:id="27" w:name="l445"/>
      <w:bookmarkStart w:id="28" w:name="l20"/>
      <w:bookmarkEnd w:id="25"/>
      <w:bookmarkEnd w:id="26"/>
      <w:bookmarkEnd w:id="27"/>
      <w:bookmarkEnd w:id="28"/>
      <w:r>
        <w:rPr>
          <w:rFonts w:ascii="Arial" w:hAnsi="Arial" w:cs="Arial"/>
          <w:color w:val="000000"/>
          <w:sz w:val="16"/>
          <w:szCs w:val="16"/>
        </w:rPr>
        <w:t>полное государственное обеспечение и дополнительные гарантии по социальной поддержке при получении профессионального образования -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образовательным программам среднего профессионального образования или высшего образования по очной форме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обучения за счет средств </w:t>
      </w:r>
      <w:r>
        <w:rPr>
          <w:rFonts w:ascii="Arial" w:hAnsi="Arial" w:cs="Arial"/>
          <w:color w:val="000000"/>
          <w:sz w:val="16"/>
          <w:szCs w:val="16"/>
        </w:rPr>
        <w:lastRenderedPageBreak/>
        <w:t>соответствующих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29" w:name="l505"/>
      <w:bookmarkEnd w:id="29"/>
      <w:r>
        <w:rPr>
          <w:rFonts w:ascii="Arial" w:hAnsi="Arial" w:cs="Arial"/>
          <w:color w:val="000000"/>
          <w:sz w:val="16"/>
          <w:szCs w:val="16"/>
        </w:rPr>
        <w:t>бюджетов бюджетной системы Российской Федерации, 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завершения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обучения;</w:t>
      </w:r>
      <w:r>
        <w:rPr>
          <w:rFonts w:ascii="Arial" w:hAnsi="Arial" w:cs="Arial"/>
          <w:color w:val="000000"/>
          <w:sz w:val="16"/>
          <w:szCs w:val="16"/>
        </w:rPr>
        <w:br/>
        <w:t>    (в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6" w:anchor="l152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30" w:name="l529"/>
      <w:bookmarkEnd w:id="30"/>
      <w:r>
        <w:rPr>
          <w:rFonts w:ascii="Arial" w:hAnsi="Arial" w:cs="Arial"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color w:val="000000"/>
          <w:sz w:val="16"/>
          <w:szCs w:val="16"/>
        </w:rPr>
        <w:instrText xml:space="preserve"> HYPERLINK "https://www.referent.ru/1/225008?l710" \l "l710" </w:instrText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Style w:val="a4"/>
          <w:rFonts w:ascii="Arial" w:hAnsi="Arial" w:cs="Arial"/>
          <w:color w:val="0066CC"/>
          <w:sz w:val="16"/>
          <w:szCs w:val="16"/>
        </w:rPr>
        <w:t>от 25.11.2013 N 317-ФЗ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7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bookmarkStart w:id="31" w:name="l526"/>
      <w:bookmarkEnd w:id="31"/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32" w:name="l508"/>
      <w:bookmarkEnd w:id="32"/>
      <w:r>
        <w:rPr>
          <w:rFonts w:ascii="Arial" w:hAnsi="Arial" w:cs="Arial"/>
          <w:color w:val="000000"/>
          <w:sz w:val="16"/>
          <w:szCs w:val="16"/>
        </w:rPr>
        <w:t>выпускники организаций для детей-сирот и детей, оставшихся без попечения родителей, - лица, которые помещены под надзор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33" w:name="l506"/>
      <w:bookmarkEnd w:id="33"/>
      <w:r>
        <w:rPr>
          <w:rFonts w:ascii="Arial" w:hAnsi="Arial" w:cs="Arial"/>
          <w:color w:val="000000"/>
          <w:sz w:val="16"/>
          <w:szCs w:val="16"/>
        </w:rPr>
        <w:t>организации для детей-сирот и детей, оставшихся без попечения родителей, на полное государственное обеспечение и завершили свое пребывание в данной организации;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(в ред. Федеральный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8" w:anchor="l152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дополнительные гарантии по социальной поддержке - законодательно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34" w:name="l21"/>
      <w:bookmarkEnd w:id="34"/>
      <w:r>
        <w:rPr>
          <w:rFonts w:ascii="Arial" w:hAnsi="Arial" w:cs="Arial"/>
          <w:color w:val="000000"/>
          <w:sz w:val="16"/>
          <w:szCs w:val="16"/>
        </w:rPr>
        <w:t>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35" w:name="l22"/>
      <w:bookmarkEnd w:id="35"/>
      <w:r>
        <w:rPr>
          <w:rFonts w:ascii="Arial" w:hAnsi="Arial" w:cs="Arial"/>
          <w:color w:val="000000"/>
          <w:sz w:val="16"/>
          <w:szCs w:val="16"/>
        </w:rPr>
        <w:t>родителей, при получении ими среднего профессионального образования и высшего образования по очной форме обучения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9" w:anchor="l238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 xml:space="preserve">от 22.08.2004 N </w:t>
        </w:r>
        <w:proofErr w:type="gramStart"/>
        <w:r>
          <w:rPr>
            <w:rStyle w:val="a4"/>
            <w:rFonts w:ascii="Arial" w:hAnsi="Arial" w:cs="Arial"/>
            <w:color w:val="0066CC"/>
            <w:sz w:val="16"/>
            <w:szCs w:val="16"/>
          </w:rPr>
          <w:t>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0" w:anchor="l152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  <w:proofErr w:type="gramEnd"/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2. Отношения, регулируемые настоящим Федеральным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Start w:id="36" w:name="h99"/>
      <w:bookmarkEnd w:id="36"/>
      <w:r>
        <w:rPr>
          <w:rFonts w:ascii="Arial" w:hAnsi="Arial" w:cs="Arial"/>
          <w:b/>
          <w:bCs/>
          <w:color w:val="000000"/>
          <w:sz w:val="18"/>
          <w:szCs w:val="18"/>
        </w:rPr>
        <w:t>законом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Настоящий Федеральный закон регулирует отношения, возникающие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37" w:name="l23"/>
      <w:bookmarkEnd w:id="37"/>
      <w:r>
        <w:rPr>
          <w:rFonts w:ascii="Arial" w:hAnsi="Arial" w:cs="Arial"/>
          <w:color w:val="000000"/>
          <w:sz w:val="16"/>
          <w:szCs w:val="16"/>
        </w:rPr>
        <w:t>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38" w:name="l24"/>
      <w:bookmarkEnd w:id="38"/>
      <w:r>
        <w:rPr>
          <w:rFonts w:ascii="Arial" w:hAnsi="Arial" w:cs="Arial"/>
          <w:color w:val="000000"/>
          <w:sz w:val="16"/>
          <w:szCs w:val="16"/>
        </w:rPr>
        <w:t>родителей.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3. Законодательство Российской Федерации 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Start w:id="39" w:name="h109"/>
      <w:bookmarkEnd w:id="39"/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дополнительных гарантиях по социальной поддержке детей-сирот и детей, оставшихся без попечения родителей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1" w:anchor="l238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t>    Законодательство Российской Федерации о дополнительных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40" w:name="l25"/>
      <w:bookmarkEnd w:id="40"/>
      <w:r>
        <w:rPr>
          <w:rFonts w:ascii="Arial" w:hAnsi="Arial" w:cs="Arial"/>
          <w:color w:val="000000"/>
          <w:sz w:val="16"/>
          <w:szCs w:val="16"/>
        </w:rPr>
        <w:t>гарантиях по социальной поддержке детей-сирот и детей, оставшихся без попечения родителей, состоит из соответствующих статей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Конституции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Российской Федерации, настоящего Федерального закона, федеральных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41" w:name="l26"/>
      <w:bookmarkEnd w:id="41"/>
      <w:r>
        <w:rPr>
          <w:rFonts w:ascii="Arial" w:hAnsi="Arial" w:cs="Arial"/>
          <w:color w:val="000000"/>
          <w:sz w:val="16"/>
          <w:szCs w:val="16"/>
        </w:rPr>
        <w:t>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3" w:anchor="l238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Если международным договором Российской Федерации установлены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42" w:name="l27"/>
      <w:bookmarkEnd w:id="42"/>
      <w:r>
        <w:rPr>
          <w:rFonts w:ascii="Arial" w:hAnsi="Arial" w:cs="Arial"/>
          <w:color w:val="000000"/>
          <w:sz w:val="16"/>
          <w:szCs w:val="16"/>
        </w:rPr>
        <w:t>иные правила, чем те, которые предусмотрены настоящим Федеральным законом, то применяются правила международного договора.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4. Меры по обеспечению дополнительных гарантий по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Start w:id="43" w:name="h124"/>
      <w:bookmarkEnd w:id="43"/>
      <w:r>
        <w:rPr>
          <w:rFonts w:ascii="Arial" w:hAnsi="Arial" w:cs="Arial"/>
          <w:b/>
          <w:bCs/>
          <w:color w:val="000000"/>
          <w:sz w:val="18"/>
          <w:szCs w:val="18"/>
        </w:rPr>
        <w:t>социальной поддержке детей-сирот и детей, оставшихся без попечения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Start w:id="44" w:name="l28"/>
      <w:bookmarkEnd w:id="44"/>
      <w:r>
        <w:rPr>
          <w:rFonts w:ascii="Arial" w:hAnsi="Arial" w:cs="Arial"/>
          <w:b/>
          <w:bCs/>
          <w:color w:val="000000"/>
          <w:sz w:val="18"/>
          <w:szCs w:val="18"/>
        </w:rPr>
        <w:t>родителей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4" w:anchor="l238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45" w:name="l29"/>
      <w:bookmarkEnd w:id="45"/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5" w:anchor="l238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46" w:name="l30"/>
      <w:bookmarkEnd w:id="46"/>
      <w:r>
        <w:rPr>
          <w:rFonts w:ascii="Arial" w:hAnsi="Arial" w:cs="Arial"/>
          <w:color w:val="000000"/>
          <w:sz w:val="16"/>
          <w:szCs w:val="16"/>
        </w:rPr>
        <w:t>без попечения родителей, обеспечивают создание для них государственных учреждений и центров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6" w:anchor="l95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47" w:name="l32"/>
      <w:bookmarkEnd w:id="47"/>
      <w:r>
        <w:rPr>
          <w:rFonts w:ascii="Arial" w:hAnsi="Arial" w:cs="Arial"/>
          <w:color w:val="000000"/>
          <w:sz w:val="16"/>
          <w:szCs w:val="16"/>
        </w:rPr>
        <w:t>Часть третья - Утратила силу.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7" w:anchor="l95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48" w:name="h147"/>
      <w:bookmarkStart w:id="49" w:name="l33"/>
      <w:bookmarkEnd w:id="48"/>
      <w:bookmarkEnd w:id="49"/>
      <w:r>
        <w:rPr>
          <w:rFonts w:ascii="Arial" w:hAnsi="Arial" w:cs="Arial"/>
          <w:b/>
          <w:bCs/>
          <w:color w:val="000000"/>
          <w:sz w:val="18"/>
          <w:szCs w:val="18"/>
        </w:rP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8" w:anchor="l953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50" w:name="l34"/>
      <w:bookmarkStart w:id="51" w:name="l35"/>
      <w:bookmarkStart w:id="52" w:name="l36"/>
      <w:bookmarkStart w:id="53" w:name="l37"/>
      <w:bookmarkEnd w:id="50"/>
      <w:bookmarkEnd w:id="51"/>
      <w:bookmarkEnd w:id="52"/>
      <w:bookmarkEnd w:id="53"/>
      <w:r>
        <w:rPr>
          <w:rFonts w:ascii="Arial" w:hAnsi="Arial" w:cs="Arial"/>
          <w:color w:val="000000"/>
          <w:sz w:val="16"/>
          <w:szCs w:val="16"/>
        </w:rP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54" w:name="l431"/>
      <w:bookmarkEnd w:id="54"/>
      <w:r>
        <w:rPr>
          <w:rFonts w:ascii="Arial" w:hAnsi="Arial" w:cs="Arial"/>
          <w:color w:val="000000"/>
          <w:sz w:val="16"/>
          <w:szCs w:val="16"/>
        </w:rPr>
        <w:t xml:space="preserve">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</w:t>
      </w:r>
      <w:r>
        <w:rPr>
          <w:rFonts w:ascii="Arial" w:hAnsi="Arial" w:cs="Arial"/>
          <w:color w:val="000000"/>
          <w:sz w:val="16"/>
          <w:szCs w:val="16"/>
        </w:rPr>
        <w:lastRenderedPageBreak/>
        <w:t>Российской Федерации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39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6. Дополнительные гарантии права на образование</w:t>
      </w:r>
      <w:bookmarkStart w:id="55" w:name="h166"/>
      <w:bookmarkEnd w:id="55"/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56" w:name="l38"/>
      <w:bookmarkStart w:id="57" w:name="l39"/>
      <w:bookmarkStart w:id="58" w:name="l446"/>
      <w:bookmarkStart w:id="59" w:name="l432"/>
      <w:bookmarkEnd w:id="56"/>
      <w:bookmarkEnd w:id="57"/>
      <w:bookmarkEnd w:id="58"/>
      <w:bookmarkEnd w:id="59"/>
      <w:r>
        <w:rPr>
          <w:rFonts w:ascii="Arial" w:hAnsi="Arial" w:cs="Arial"/>
          <w:color w:val="000000"/>
          <w:sz w:val="16"/>
          <w:szCs w:val="16"/>
        </w:rPr>
        <w:t>1. 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порядке, установленном Федеральным законом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29 декабря 2012 года N 273-ФЗ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"Об образовании в Российской Федерации"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1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 xml:space="preserve">от 02.07.2013 </w:t>
        </w:r>
        <w:proofErr w:type="gramStart"/>
        <w:r>
          <w:rPr>
            <w:rStyle w:val="a4"/>
            <w:rFonts w:ascii="Arial" w:hAnsi="Arial" w:cs="Arial"/>
            <w:color w:val="0066CC"/>
            <w:sz w:val="16"/>
            <w:szCs w:val="16"/>
          </w:rPr>
          <w:t>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60" w:name="l509"/>
      <w:bookmarkEnd w:id="60"/>
      <w:r>
        <w:rPr>
          <w:rFonts w:ascii="Arial" w:hAnsi="Arial" w:cs="Arial"/>
          <w:color w:val="000000"/>
          <w:sz w:val="16"/>
          <w:szCs w:val="16"/>
        </w:rPr>
        <w:t>2.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без взимания платы. Размер и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устанавливаются</w:t>
      </w:r>
      <w:bookmarkStart w:id="61" w:name="l514"/>
      <w:bookmarkEnd w:id="61"/>
      <w:r>
        <w:rPr>
          <w:rFonts w:ascii="Arial" w:hAnsi="Arial" w:cs="Arial"/>
          <w:color w:val="000000"/>
          <w:sz w:val="16"/>
          <w:szCs w:val="16"/>
        </w:rPr>
        <w:t>нормативными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правовыми актами органов государственной власти субъектов Российской Федерации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bookmarkStart w:id="62" w:name="l447"/>
      <w:bookmarkStart w:id="63" w:name="l434"/>
      <w:bookmarkStart w:id="64" w:name="l433"/>
      <w:bookmarkEnd w:id="62"/>
      <w:bookmarkEnd w:id="63"/>
      <w:bookmarkEnd w:id="64"/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2" w:anchor="l954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3" w:anchor="l1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4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65" w:name="l469"/>
      <w:bookmarkEnd w:id="65"/>
      <w:r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Федерации, а также обучающиеся, потерявшие в период обучения обоих родителей или единственного родителя, зачисляются на полное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66" w:name="l510"/>
      <w:bookmarkEnd w:id="66"/>
      <w:r>
        <w:rPr>
          <w:rFonts w:ascii="Arial" w:hAnsi="Arial" w:cs="Arial"/>
          <w:color w:val="000000"/>
          <w:sz w:val="16"/>
          <w:szCs w:val="16"/>
        </w:rPr>
        <w:t>государственное обеспечение до завершения обучения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5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6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детей-сирот и детей, оставшихся без попечения родителей, за обучающимися, потерявшими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67" w:name="l515"/>
      <w:bookmarkEnd w:id="67"/>
      <w:r>
        <w:rPr>
          <w:rFonts w:ascii="Arial" w:hAnsi="Arial" w:cs="Arial"/>
          <w:color w:val="000000"/>
          <w:sz w:val="16"/>
          <w:szCs w:val="16"/>
        </w:rPr>
        <w:t>в этот период обоих или единственного родителя, в случае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достижения ими возраста 23 лет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68" w:name="l511"/>
      <w:bookmarkEnd w:id="68"/>
      <w:r>
        <w:rPr>
          <w:rFonts w:ascii="Arial" w:hAnsi="Arial" w:cs="Arial"/>
          <w:color w:val="000000"/>
          <w:sz w:val="16"/>
          <w:szCs w:val="16"/>
        </w:rPr>
        <w:t>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7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8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69" w:name="l42"/>
      <w:bookmarkEnd w:id="69"/>
      <w:r>
        <w:rPr>
          <w:rFonts w:ascii="Arial" w:hAnsi="Arial" w:cs="Arial"/>
          <w:color w:val="000000"/>
          <w:sz w:val="16"/>
          <w:szCs w:val="16"/>
        </w:rPr>
        <w:t>Пункт 4. - Утратил силу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9" w:anchor="l1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70" w:name="l43"/>
      <w:bookmarkStart w:id="71" w:name="l44"/>
      <w:bookmarkEnd w:id="70"/>
      <w:bookmarkEnd w:id="71"/>
      <w:r>
        <w:rPr>
          <w:rFonts w:ascii="Arial" w:hAnsi="Arial" w:cs="Arial"/>
          <w:color w:val="000000"/>
          <w:sz w:val="16"/>
          <w:szCs w:val="16"/>
        </w:rPr>
        <w:t xml:space="preserve">5.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соответствующего бюджета бюджетной системы Российской Федерации по основным образовательным программам, наряду с полным государственным обеспечением выплачиваются стипендия в соответствии с Федеральным законом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29 декабря 2012 года N 273-ФЗ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"Об образовании в Российской Федерации",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72" w:name="l512"/>
      <w:bookmarkEnd w:id="72"/>
      <w:r>
        <w:rPr>
          <w:rFonts w:ascii="Arial" w:hAnsi="Arial" w:cs="Arial"/>
          <w:color w:val="000000"/>
          <w:sz w:val="16"/>
          <w:szCs w:val="16"/>
        </w:rPr>
        <w:t>ежегодное пособие на приобретение учебной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bookmarkStart w:id="73" w:name="l471"/>
      <w:bookmarkStart w:id="74" w:name="l450"/>
      <w:bookmarkEnd w:id="73"/>
      <w:bookmarkEnd w:id="74"/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1" w:anchor="l19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2" w:anchor="l16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16.11.2011 N 318-ФЗ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3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4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75" w:name="l435"/>
      <w:bookmarkStart w:id="76" w:name="l437"/>
      <w:bookmarkEnd w:id="75"/>
      <w:bookmarkEnd w:id="76"/>
      <w:r>
        <w:rPr>
          <w:rFonts w:ascii="Arial" w:hAnsi="Arial" w:cs="Arial"/>
          <w:color w:val="000000"/>
          <w:sz w:val="16"/>
          <w:szCs w:val="16"/>
        </w:rPr>
        <w:t>Размер и порядок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бюджетов субъектов Российской Федерации или местных бюджетов по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77" w:name="l513"/>
      <w:bookmarkEnd w:id="77"/>
      <w:r>
        <w:rPr>
          <w:rFonts w:ascii="Arial" w:hAnsi="Arial" w:cs="Arial"/>
          <w:color w:val="000000"/>
          <w:sz w:val="16"/>
          <w:szCs w:val="16"/>
        </w:rPr>
        <w:t>образовательным программам,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5" w:anchor="l957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6" w:anchor="l17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16.11.2011 N 318-ФЗ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7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8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78" w:name="l436"/>
      <w:bookmarkEnd w:id="78"/>
      <w:r>
        <w:rPr>
          <w:rFonts w:ascii="Arial" w:hAnsi="Arial" w:cs="Arial"/>
          <w:color w:val="000000"/>
          <w:sz w:val="16"/>
          <w:szCs w:val="16"/>
        </w:rPr>
        <w:t>Пункт 6</w:t>
      </w:r>
      <w:bookmarkStart w:id="79" w:name="l45"/>
      <w:bookmarkStart w:id="80" w:name="l46"/>
      <w:bookmarkEnd w:id="79"/>
      <w:bookmarkEnd w:id="80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- Утратил силу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9" w:anchor="l95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81" w:name="l47"/>
      <w:bookmarkStart w:id="82" w:name="l48"/>
      <w:bookmarkEnd w:id="81"/>
      <w:bookmarkEnd w:id="82"/>
      <w:r>
        <w:rPr>
          <w:rFonts w:ascii="Arial" w:hAnsi="Arial" w:cs="Arial"/>
          <w:color w:val="000000"/>
          <w:sz w:val="16"/>
          <w:szCs w:val="16"/>
        </w:rPr>
        <w:t xml:space="preserve">7.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праздничные дни в эти организации, по решению их органов управления могут зачисляться на бесплатное питание и проживание на период своего пребывания в них.";</w:t>
      </w:r>
      <w:r>
        <w:rPr>
          <w:rFonts w:ascii="Arial" w:hAnsi="Arial" w:cs="Arial"/>
          <w:color w:val="000000"/>
          <w:sz w:val="16"/>
          <w:szCs w:val="16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0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83" w:name="l516"/>
      <w:bookmarkEnd w:id="83"/>
      <w:r>
        <w:rPr>
          <w:rFonts w:ascii="Arial" w:hAnsi="Arial" w:cs="Arial"/>
          <w:color w:val="000000"/>
          <w:sz w:val="16"/>
          <w:szCs w:val="16"/>
        </w:rPr>
        <w:t>8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Выпускники организаций, осуществляющих образовательную деятельность, обучавшиеся по основным образовательным программам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федерального бюджета,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84" w:name="l522"/>
      <w:bookmarkEnd w:id="84"/>
      <w:r>
        <w:rPr>
          <w:rFonts w:ascii="Arial" w:hAnsi="Arial" w:cs="Arial"/>
          <w:color w:val="000000"/>
          <w:sz w:val="16"/>
          <w:szCs w:val="16"/>
        </w:rPr>
        <w:t>однократно обеспечиваются за счет средств организаций, в которых они обучались 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(или) содержались, воспитывались, одеждой,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85" w:name="l517"/>
      <w:bookmarkEnd w:id="85"/>
      <w:r>
        <w:rPr>
          <w:rFonts w:ascii="Arial" w:hAnsi="Arial" w:cs="Arial"/>
          <w:color w:val="000000"/>
          <w:sz w:val="16"/>
          <w:szCs w:val="16"/>
        </w:rPr>
        <w:t xml:space="preserve">обувью, мягким инвентарем и оборудованием по нормам, утвержденным Правительством Российской Федерации, </w:t>
      </w: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а также единовременным денежным пособием в размере не менее чем пятьсот рублей.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86" w:name="l528"/>
      <w:bookmarkEnd w:id="86"/>
      <w:r>
        <w:rPr>
          <w:rFonts w:ascii="Arial" w:hAnsi="Arial" w:cs="Arial"/>
          <w:color w:val="000000"/>
          <w:sz w:val="16"/>
          <w:szCs w:val="16"/>
        </w:rPr>
        <w:t>капитализированные (причисленные) проценты на их сумму, застрахованы в системе обязательного страхования вкладов физических лиц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законом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23 декабря 2003 года N 177-ФЗ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"О страховании вкладов физических лиц в банках Российской Федерации" размер возмещения по вкладам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87" w:name="l523"/>
      <w:bookmarkEnd w:id="87"/>
      <w:r>
        <w:rPr>
          <w:rFonts w:ascii="Arial" w:hAnsi="Arial" w:cs="Arial"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color w:val="000000"/>
          <w:sz w:val="16"/>
          <w:szCs w:val="16"/>
        </w:rPr>
        <w:instrText xml:space="preserve"> HYPERLINK "https://www.referent.ru/1/224480?l1528" \l "l1528" </w:instrText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Style w:val="a4"/>
          <w:rFonts w:ascii="Arial" w:hAnsi="Arial" w:cs="Arial"/>
          <w:color w:val="0066CC"/>
          <w:sz w:val="16"/>
          <w:szCs w:val="16"/>
        </w:rPr>
        <w:t>от 02.07.2013 N 185-ФЗ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2" w:anchor="l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04.11.2014 N 333-ФЗ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3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88" w:name="l518"/>
      <w:bookmarkEnd w:id="88"/>
      <w:r>
        <w:rPr>
          <w:rFonts w:ascii="Arial" w:hAnsi="Arial" w:cs="Arial"/>
          <w:color w:val="000000"/>
          <w:sz w:val="16"/>
          <w:szCs w:val="16"/>
        </w:rPr>
        <w:t xml:space="preserve">Выпускники организаций,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осуществляющих образовательную деятельность, обучавшиеся по основным образовательным программам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89" w:name="l524"/>
      <w:bookmarkEnd w:id="89"/>
      <w:r>
        <w:rPr>
          <w:rFonts w:ascii="Arial" w:hAnsi="Arial" w:cs="Arial"/>
          <w:color w:val="000000"/>
          <w:sz w:val="16"/>
          <w:szCs w:val="16"/>
        </w:rPr>
        <w:t>средств бюджетов субъектов Российской Федерации или местных бюджетов, обеспечиваются одеждой, обувью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мягким инвентарем, оборудованием 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0" w:name="l519"/>
      <w:bookmarkEnd w:id="90"/>
      <w:r>
        <w:rPr>
          <w:rFonts w:ascii="Arial" w:hAnsi="Arial" w:cs="Arial"/>
          <w:color w:val="000000"/>
          <w:sz w:val="16"/>
          <w:szCs w:val="16"/>
        </w:rPr>
        <w:t>единовременным денежным пособием в порядке, установленном законами субъектов Российской Федерации и (или) нормативными правовыми актами органов исполнительной власти субъектов Российской Федерации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4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5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91" w:name="l455"/>
      <w:bookmarkEnd w:id="91"/>
      <w:r>
        <w:rPr>
          <w:rFonts w:ascii="Arial" w:hAnsi="Arial" w:cs="Arial"/>
          <w:color w:val="000000"/>
          <w:sz w:val="16"/>
          <w:szCs w:val="16"/>
        </w:rPr>
        <w:t>9.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92" w:name="l52"/>
      <w:bookmarkStart w:id="93" w:name="l53"/>
      <w:bookmarkEnd w:id="92"/>
      <w:bookmarkEnd w:id="93"/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6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94" w:name="l54"/>
      <w:bookmarkStart w:id="95" w:name="l55"/>
      <w:bookmarkEnd w:id="94"/>
      <w:bookmarkEnd w:id="95"/>
      <w:r>
        <w:rPr>
          <w:rFonts w:ascii="Arial" w:hAnsi="Arial" w:cs="Arial"/>
          <w:color w:val="000000"/>
          <w:sz w:val="16"/>
          <w:szCs w:val="16"/>
        </w:rPr>
        <w:t>10. 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по основным образовательным программам,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6" w:name="l520"/>
      <w:bookmarkEnd w:id="96"/>
      <w:r>
        <w:rPr>
          <w:rFonts w:ascii="Arial" w:hAnsi="Arial" w:cs="Arial"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color w:val="000000"/>
          <w:sz w:val="16"/>
          <w:szCs w:val="16"/>
        </w:rPr>
        <w:instrText xml:space="preserve"> HYPERLINK "https://www.referent.ru/1/217682?l174" \l "l174" </w:instrText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Style w:val="a4"/>
          <w:rFonts w:ascii="Arial" w:hAnsi="Arial" w:cs="Arial"/>
          <w:color w:val="0066CC"/>
          <w:sz w:val="16"/>
          <w:szCs w:val="16"/>
        </w:rPr>
        <w:t>от 16.11.2011 N 318-ФЗ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7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8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97" w:name="l475"/>
      <w:bookmarkEnd w:id="97"/>
      <w:r>
        <w:rPr>
          <w:rFonts w:ascii="Arial" w:hAnsi="Arial" w:cs="Arial"/>
          <w:color w:val="000000"/>
          <w:sz w:val="16"/>
          <w:szCs w:val="16"/>
        </w:rPr>
        <w:t>Порядок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бюджетов субъектов Российской Федерации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также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проезда один раз в год к месту жительства и обратно к месту учебы определяется нормативными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8" w:name="l521"/>
      <w:bookmarkEnd w:id="98"/>
      <w:r>
        <w:rPr>
          <w:rFonts w:ascii="Arial" w:hAnsi="Arial" w:cs="Arial"/>
          <w:color w:val="000000"/>
          <w:sz w:val="16"/>
          <w:szCs w:val="16"/>
        </w:rPr>
        <w:t>правовыми актами субъектов Российской Федерации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9" w:name="l476"/>
      <w:bookmarkEnd w:id="99"/>
      <w:r>
        <w:rPr>
          <w:rFonts w:ascii="Arial" w:hAnsi="Arial" w:cs="Arial"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color w:val="000000"/>
          <w:sz w:val="16"/>
          <w:szCs w:val="16"/>
        </w:rPr>
        <w:instrText xml:space="preserve"> HYPERLINK "https://www.referent.ru/1/68478?l2391" \l "l2391" </w:instrText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Style w:val="a4"/>
          <w:rFonts w:ascii="Arial" w:hAnsi="Arial" w:cs="Arial"/>
          <w:color w:val="0066CC"/>
          <w:sz w:val="16"/>
          <w:szCs w:val="16"/>
        </w:rPr>
        <w:t>от 22.08.2004 N 122-ФЗ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9" w:anchor="l19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0" w:anchor="l17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16.11.2011 N 318-ФЗ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1" w:anchor="l15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2" w:anchor="l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31.12.2014 N 500-ФЗ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00" w:name="l456"/>
      <w:bookmarkEnd w:id="100"/>
      <w:r>
        <w:rPr>
          <w:rFonts w:ascii="Arial" w:hAnsi="Arial" w:cs="Arial"/>
          <w:b/>
          <w:bCs/>
          <w:color w:val="000000"/>
          <w:sz w:val="18"/>
          <w:szCs w:val="18"/>
        </w:rPr>
        <w:t>Статья 7. Дополнительные гарантии права на медицинское обеспечение</w:t>
      </w:r>
      <w:bookmarkStart w:id="101" w:name="h236"/>
      <w:bookmarkStart w:id="102" w:name="l441"/>
      <w:bookmarkEnd w:id="101"/>
      <w:bookmarkEnd w:id="102"/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3" w:anchor="l71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25.11.2013 N 317-ФЗ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03" w:name="l440"/>
      <w:bookmarkEnd w:id="103"/>
      <w:r>
        <w:rPr>
          <w:rFonts w:ascii="Arial" w:hAnsi="Arial" w:cs="Arial"/>
          <w:color w:val="000000"/>
          <w:sz w:val="16"/>
          <w:szCs w:val="16"/>
        </w:rPr>
        <w:t xml:space="preserve">1.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4" w:name="l57"/>
      <w:bookmarkEnd w:id="104"/>
      <w:r>
        <w:rPr>
          <w:rFonts w:ascii="Arial" w:hAnsi="Arial" w:cs="Arial"/>
          <w:color w:val="000000"/>
          <w:sz w:val="16"/>
          <w:szCs w:val="16"/>
        </w:rPr>
        <w:t>осмотров,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4" w:anchor="l96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5" w:anchor="l193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167-ФЗ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05" w:name="l58"/>
      <w:bookmarkStart w:id="106" w:name="l59"/>
      <w:bookmarkEnd w:id="105"/>
      <w:bookmarkEnd w:id="106"/>
      <w:r>
        <w:rPr>
          <w:rFonts w:ascii="Arial" w:hAnsi="Arial" w:cs="Arial"/>
          <w:color w:val="000000"/>
          <w:sz w:val="16"/>
          <w:szCs w:val="16"/>
        </w:rPr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оздоровительные лагеря, в санаторно-курортные организации при наличии медицинских показаний, а также оплачивается проезд к месту лечения и обратно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6" w:anchor="l961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7" w:anchor="l193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167-ФЗ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8" w:anchor="l153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9" w:anchor="l71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25.11.2013 N 317-ФЗ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07" w:name="h256"/>
      <w:bookmarkEnd w:id="107"/>
      <w:r>
        <w:rPr>
          <w:rFonts w:ascii="Arial" w:hAnsi="Arial" w:cs="Arial"/>
          <w:b/>
          <w:bCs/>
          <w:color w:val="000000"/>
          <w:sz w:val="18"/>
          <w:szCs w:val="18"/>
        </w:rPr>
        <w:t>Статья 8. Дополнительные гарантии прав на имущество и жилое помещение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000000"/>
          <w:sz w:val="16"/>
          <w:szCs w:val="16"/>
        </w:rPr>
      </w:pPr>
      <w:bookmarkStart w:id="108" w:name="l477"/>
      <w:bookmarkEnd w:id="108"/>
      <w:r>
        <w:rPr>
          <w:rFonts w:ascii="Arial" w:hAnsi="Arial" w:cs="Arial"/>
          <w:color w:val="000000"/>
          <w:sz w:val="16"/>
          <w:szCs w:val="16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0" w:anchor="l7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29.02.2012 N 15-ФЗ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9" w:name="l478"/>
      <w:bookmarkEnd w:id="109"/>
      <w:r>
        <w:rPr>
          <w:rFonts w:ascii="Arial" w:hAnsi="Arial" w:cs="Arial"/>
          <w:color w:val="000000"/>
          <w:sz w:val="16"/>
          <w:szCs w:val="16"/>
        </w:rPr>
        <w:t>попечения родителей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</w:r>
      <w:r>
        <w:rPr>
          <w:rFonts w:ascii="Arial" w:hAnsi="Arial" w:cs="Arial"/>
          <w:color w:val="000000"/>
          <w:sz w:val="16"/>
          <w:szCs w:val="16"/>
        </w:rPr>
        <w:lastRenderedPageBreak/>
        <w:t>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0" w:name="l492"/>
      <w:bookmarkEnd w:id="110"/>
      <w:r>
        <w:rPr>
          <w:rFonts w:ascii="Arial" w:hAnsi="Arial" w:cs="Arial"/>
          <w:color w:val="000000"/>
          <w:sz w:val="16"/>
          <w:szCs w:val="16"/>
        </w:rPr>
        <w:t>законодательством этого субъекта Российской Федерации, однократно предоставляются благоустроенные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жилые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1" w:name="l479"/>
      <w:bookmarkEnd w:id="111"/>
      <w:r>
        <w:rPr>
          <w:rFonts w:ascii="Arial" w:hAnsi="Arial" w:cs="Arial"/>
          <w:color w:val="000000"/>
          <w:sz w:val="16"/>
          <w:szCs w:val="16"/>
        </w:rPr>
        <w:t>помещения специализированного жилищного фонда по договорам найма специализированных жилых помещений.</w:t>
      </w:r>
      <w:r>
        <w:rPr>
          <w:rFonts w:ascii="Arial" w:hAnsi="Arial" w:cs="Arial"/>
          <w:color w:val="000000"/>
          <w:sz w:val="16"/>
          <w:szCs w:val="16"/>
        </w:rPr>
        <w:br/>
        <w:t>    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2" w:name="l493"/>
      <w:bookmarkEnd w:id="112"/>
      <w:r>
        <w:rPr>
          <w:rFonts w:ascii="Arial" w:hAnsi="Arial" w:cs="Arial"/>
          <w:color w:val="000000"/>
          <w:sz w:val="16"/>
          <w:szCs w:val="16"/>
        </w:rPr>
        <w:t xml:space="preserve">первом настоящего пункта,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ранее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чем по достижении ими возраста 18 лет.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13" w:name="l480"/>
      <w:bookmarkStart w:id="114" w:name="l494"/>
      <w:bookmarkEnd w:id="113"/>
      <w:bookmarkEnd w:id="114"/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окончании</w:t>
      </w:r>
      <w:bookmarkStart w:id="115" w:name="l525"/>
      <w:bookmarkEnd w:id="115"/>
      <w:r>
        <w:rPr>
          <w:rFonts w:ascii="Arial" w:hAnsi="Arial" w:cs="Arial"/>
          <w:color w:val="000000"/>
          <w:sz w:val="16"/>
          <w:szCs w:val="16"/>
        </w:rPr>
        <w:t>прохождения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военной службы по призыву, либо окончании отбывания наказания в исправительных учреждениях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1" w:anchor="l153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02.07.2013 N 185-ФЗ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16" w:name="l481"/>
      <w:bookmarkEnd w:id="116"/>
      <w:r>
        <w:rPr>
          <w:rFonts w:ascii="Arial" w:hAnsi="Arial" w:cs="Arial"/>
          <w:color w:val="000000"/>
          <w:sz w:val="16"/>
          <w:szCs w:val="16"/>
        </w:rPr>
        <w:t xml:space="preserve">2. Органы исполнительной власти субъектов Российской Федерации обязаны осуществлять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17" w:name="l495"/>
      <w:bookmarkEnd w:id="117"/>
      <w:r>
        <w:rPr>
          <w:rFonts w:ascii="Arial" w:hAnsi="Arial" w:cs="Arial"/>
          <w:color w:val="000000"/>
          <w:sz w:val="16"/>
          <w:szCs w:val="16"/>
        </w:rP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8" w:name="l482"/>
      <w:bookmarkEnd w:id="118"/>
      <w:r>
        <w:rPr>
          <w:rFonts w:ascii="Arial" w:hAnsi="Arial" w:cs="Arial"/>
          <w:color w:val="000000"/>
          <w:sz w:val="16"/>
          <w:szCs w:val="16"/>
        </w:rPr>
        <w:t>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  <w:r>
        <w:rPr>
          <w:rFonts w:ascii="Arial" w:hAnsi="Arial" w:cs="Arial"/>
          <w:color w:val="000000"/>
          <w:sz w:val="16"/>
          <w:szCs w:val="16"/>
        </w:rPr>
        <w:br/>
        <w:t>    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9" w:name="l496"/>
      <w:bookmarkEnd w:id="119"/>
      <w:r>
        <w:rPr>
          <w:rFonts w:ascii="Arial" w:hAnsi="Arial" w:cs="Arial"/>
          <w:color w:val="000000"/>
          <w:sz w:val="16"/>
          <w:szCs w:val="16"/>
        </w:rPr>
        <w:t>настоящей статьи является основанием для исключения указанных лиц из списка.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0" w:name="l483"/>
      <w:bookmarkEnd w:id="120"/>
      <w:r>
        <w:rPr>
          <w:rFonts w:ascii="Arial" w:hAnsi="Arial" w:cs="Arial"/>
          <w:color w:val="000000"/>
          <w:sz w:val="16"/>
          <w:szCs w:val="16"/>
        </w:rPr>
        <w:t xml:space="preserve">4.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r>
        <w:rPr>
          <w:rFonts w:ascii="Arial" w:hAnsi="Arial" w:cs="Arial"/>
          <w:color w:val="000000"/>
          <w:sz w:val="16"/>
          <w:szCs w:val="16"/>
        </w:rPr>
        <w:br/>
        <w:t>    1) проживание на любом законном основании 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таких жилых помещениях лиц: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1" w:name="l497"/>
      <w:bookmarkEnd w:id="121"/>
      <w:r>
        <w:rPr>
          <w:rFonts w:ascii="Arial" w:hAnsi="Arial" w:cs="Arial"/>
          <w:color w:val="000000"/>
          <w:sz w:val="16"/>
          <w:szCs w:val="16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22" w:name="l484"/>
      <w:bookmarkEnd w:id="122"/>
      <w:r>
        <w:rPr>
          <w:rFonts w:ascii="Arial" w:hAnsi="Arial" w:cs="Arial"/>
          <w:color w:val="000000"/>
          <w:sz w:val="16"/>
          <w:szCs w:val="16"/>
        </w:rPr>
        <w:t>(при наличии вступившего в законную силу решения суда об отказе в принудительном обмене жилого помещения в соответствии с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2" w:anchor="l44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частью 3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статьи 72 Жилищного кодекса Российской Федерации);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страдающих тяжелой формой хронических заболеваний в соответствии с указанным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3" w:anchor="l346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пункте 4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3" w:name="l485"/>
      <w:bookmarkEnd w:id="123"/>
      <w:r>
        <w:rPr>
          <w:rFonts w:ascii="Arial" w:hAnsi="Arial" w:cs="Arial"/>
          <w:color w:val="000000"/>
          <w:sz w:val="16"/>
          <w:szCs w:val="16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 xml:space="preserve">    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числе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24" w:name="l498"/>
      <w:bookmarkEnd w:id="124"/>
      <w:r>
        <w:rPr>
          <w:rFonts w:ascii="Arial" w:hAnsi="Arial" w:cs="Arial"/>
          <w:color w:val="000000"/>
          <w:sz w:val="16"/>
          <w:szCs w:val="16"/>
        </w:rPr>
        <w:t>числа детей-сирот и детей, оставшихся без попечения родителей;</w:t>
      </w:r>
      <w:r>
        <w:rPr>
          <w:rFonts w:ascii="Arial" w:hAnsi="Arial" w:cs="Arial"/>
          <w:color w:val="000000"/>
          <w:sz w:val="16"/>
          <w:szCs w:val="16"/>
        </w:rPr>
        <w:br/>
        <w:t>    4) иное установленное законодательством субъекта Российской Федерации обстоятельство.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5" w:name="l486"/>
      <w:bookmarkEnd w:id="125"/>
      <w:r>
        <w:rPr>
          <w:rFonts w:ascii="Arial" w:hAnsi="Arial" w:cs="Arial"/>
          <w:color w:val="000000"/>
          <w:sz w:val="16"/>
          <w:szCs w:val="16"/>
        </w:rPr>
        <w:t xml:space="preserve">5. Порядок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установления факта невозможности проживания детей-сирот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6" w:name="l499"/>
      <w:bookmarkEnd w:id="126"/>
      <w:r>
        <w:rPr>
          <w:rFonts w:ascii="Arial" w:hAnsi="Arial" w:cs="Arial"/>
          <w:color w:val="000000"/>
          <w:sz w:val="16"/>
          <w:szCs w:val="16"/>
        </w:rPr>
        <w:t>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7" w:name="l487"/>
      <w:bookmarkEnd w:id="127"/>
      <w:proofErr w:type="gramStart"/>
      <w:r>
        <w:rPr>
          <w:rFonts w:ascii="Arial" w:hAnsi="Arial" w:cs="Arial"/>
          <w:color w:val="000000"/>
          <w:sz w:val="16"/>
          <w:szCs w:val="16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28" w:name="l500"/>
      <w:bookmarkEnd w:id="128"/>
      <w:r>
        <w:rPr>
          <w:rFonts w:ascii="Arial" w:hAnsi="Arial" w:cs="Arial"/>
          <w:color w:val="000000"/>
          <w:sz w:val="16"/>
          <w:szCs w:val="16"/>
        </w:rPr>
        <w:t>может быть заключен на новый пятилетний срок не более чем один раз.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29" w:name="l488"/>
      <w:bookmarkEnd w:id="129"/>
      <w:proofErr w:type="gramStart"/>
      <w:r>
        <w:rPr>
          <w:rFonts w:ascii="Arial" w:hAnsi="Arial" w:cs="Arial"/>
          <w:color w:val="000000"/>
          <w:sz w:val="16"/>
          <w:szCs w:val="16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30" w:name="l501"/>
      <w:bookmarkEnd w:id="130"/>
      <w:r>
        <w:rPr>
          <w:rFonts w:ascii="Arial" w:hAnsi="Arial" w:cs="Arial"/>
          <w:color w:val="000000"/>
          <w:sz w:val="16"/>
          <w:szCs w:val="16"/>
        </w:rPr>
        <w:t>указанными в пункте 1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31" w:name="l489"/>
      <w:bookmarkEnd w:id="131"/>
      <w:r>
        <w:rPr>
          <w:rFonts w:ascii="Arial" w:hAnsi="Arial" w:cs="Arial"/>
          <w:color w:val="000000"/>
          <w:sz w:val="16"/>
          <w:szCs w:val="16"/>
        </w:rPr>
        <w:t>Федерации.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lastRenderedPageBreak/>
        <w:t>    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  <w:r>
        <w:rPr>
          <w:rFonts w:ascii="Arial" w:hAnsi="Arial" w:cs="Arial"/>
          <w:color w:val="000000"/>
          <w:sz w:val="16"/>
          <w:szCs w:val="16"/>
        </w:rPr>
        <w:br/>
        <w:t>    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32" w:name="l490"/>
      <w:bookmarkEnd w:id="132"/>
      <w:r>
        <w:rPr>
          <w:rFonts w:ascii="Arial" w:hAnsi="Arial" w:cs="Arial"/>
          <w:color w:val="000000"/>
          <w:sz w:val="16"/>
          <w:szCs w:val="16"/>
        </w:rPr>
        <w:t>помещение относятся к расходным обязательствам субъекта Российской Федерации.</w:t>
      </w:r>
      <w:r>
        <w:rPr>
          <w:rFonts w:ascii="Arial" w:hAnsi="Arial" w:cs="Arial"/>
          <w:color w:val="000000"/>
          <w:sz w:val="16"/>
          <w:szCs w:val="16"/>
        </w:rPr>
        <w:br/>
        <w:t>    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9. Дополнительные гарантии права на труд</w:t>
      </w:r>
      <w:bookmarkStart w:id="133" w:name="h345"/>
      <w:bookmarkEnd w:id="133"/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34" w:name="l491"/>
      <w:bookmarkEnd w:id="134"/>
      <w:r>
        <w:rPr>
          <w:rFonts w:ascii="Arial" w:hAnsi="Arial" w:cs="Arial"/>
          <w:color w:val="000000"/>
          <w:sz w:val="16"/>
          <w:szCs w:val="16"/>
        </w:rPr>
        <w:t>1. Органы государственной службы занятости населения (далее - органы службы занятости) при обращении к ним детей-сирот и детей,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35" w:name="l83"/>
      <w:bookmarkEnd w:id="135"/>
      <w:r>
        <w:rPr>
          <w:rFonts w:ascii="Arial" w:hAnsi="Arial" w:cs="Arial"/>
          <w:color w:val="000000"/>
          <w:sz w:val="16"/>
          <w:szCs w:val="16"/>
        </w:rPr>
        <w:t xml:space="preserve">оставшихся без попечения родителей, в возрасте от четырнадцати до восемнадцати лет осуществляют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профориентационную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работу с указанными лицами и обеспечивают диагностику их профессиональной пригодности с учетом состояния здоровья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4" w:anchor="l18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10.01.2003 N 8-ФЗ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36" w:name="l85"/>
      <w:bookmarkEnd w:id="136"/>
      <w:r>
        <w:rPr>
          <w:rFonts w:ascii="Arial" w:hAnsi="Arial" w:cs="Arial"/>
          <w:color w:val="000000"/>
          <w:sz w:val="16"/>
          <w:szCs w:val="16"/>
        </w:rPr>
        <w:t>Пункт 2 - Утратил силу.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5" w:anchor="l963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 xml:space="preserve">от </w:t>
        </w:r>
        <w:proofErr w:type="gramStart"/>
        <w:r>
          <w:rPr>
            <w:rStyle w:val="a4"/>
            <w:rFonts w:ascii="Arial" w:hAnsi="Arial" w:cs="Arial"/>
            <w:color w:val="0066CC"/>
            <w:sz w:val="16"/>
            <w:szCs w:val="16"/>
          </w:rPr>
          <w:t>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3.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из</w:t>
      </w:r>
      <w:bookmarkStart w:id="137" w:name="l86"/>
      <w:bookmarkEnd w:id="137"/>
      <w:r>
        <w:rPr>
          <w:rFonts w:ascii="Arial" w:hAnsi="Arial" w:cs="Arial"/>
          <w:color w:val="000000"/>
          <w:sz w:val="16"/>
          <w:szCs w:val="16"/>
        </w:rPr>
        <w:t>числа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детей-сирот и детей, оставшихся без попечения родителей, несут ответственность в порядке, установленном законодательством Российской Федерации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6" w:anchor="l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38" w:name="l87"/>
      <w:bookmarkStart w:id="139" w:name="l88"/>
      <w:bookmarkEnd w:id="138"/>
      <w:bookmarkEnd w:id="139"/>
      <w:r>
        <w:rPr>
          <w:rFonts w:ascii="Arial" w:hAnsi="Arial" w:cs="Arial"/>
          <w:color w:val="000000"/>
          <w:sz w:val="16"/>
          <w:szCs w:val="16"/>
        </w:rPr>
        <w:t>Пункт 4 - Утратил силу.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7" w:anchor="l963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22.08.2004 N 122-ФЗ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   5.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Ищущим работу впервые и зарегистрированным в органах государственной службы занятости в статусе безработного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40" w:name="l89"/>
      <w:bookmarkEnd w:id="140"/>
      <w:r>
        <w:rPr>
          <w:rFonts w:ascii="Arial" w:hAnsi="Arial" w:cs="Arial"/>
          <w:color w:val="000000"/>
          <w:sz w:val="16"/>
          <w:szCs w:val="16"/>
        </w:rPr>
        <w:t>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41" w:name="l90"/>
      <w:bookmarkEnd w:id="141"/>
      <w:r>
        <w:rPr>
          <w:rFonts w:ascii="Arial" w:hAnsi="Arial" w:cs="Arial"/>
          <w:color w:val="000000"/>
          <w:sz w:val="16"/>
          <w:szCs w:val="16"/>
        </w:rPr>
        <w:t>области, городах Москве и Санкт-Петербурге, автономной области, автономном округе.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Органы службы занятости в течение указанного срока осуществляют профессиональную ориентацию, направляют для прохождения профессионального обучения или получения дополнительного профессионального образования, организовывают трудоустройство лиц данной категории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22.12.2014 N 442-ФЗ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42" w:name="l531"/>
      <w:bookmarkEnd w:id="142"/>
      <w:r>
        <w:rPr>
          <w:rFonts w:ascii="Arial" w:hAnsi="Arial" w:cs="Arial"/>
          <w:color w:val="000000"/>
          <w:sz w:val="16"/>
          <w:szCs w:val="16"/>
        </w:rPr>
        <w:t>6. 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43" w:name="l92"/>
      <w:bookmarkEnd w:id="143"/>
      <w:r>
        <w:rPr>
          <w:rFonts w:ascii="Arial" w:hAnsi="Arial" w:cs="Arial"/>
          <w:color w:val="000000"/>
          <w:sz w:val="16"/>
          <w:szCs w:val="16"/>
        </w:rPr>
        <w:t>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44" w:name="l93"/>
      <w:bookmarkEnd w:id="144"/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9" w:anchor="l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10. Судебная защита прав детей-сирот и детей,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Start w:id="145" w:name="h389"/>
      <w:bookmarkEnd w:id="145"/>
      <w:r>
        <w:rPr>
          <w:rFonts w:ascii="Arial" w:hAnsi="Arial" w:cs="Arial"/>
          <w:b/>
          <w:bCs/>
          <w:color w:val="000000"/>
          <w:sz w:val="18"/>
          <w:szCs w:val="18"/>
        </w:rPr>
        <w:t>оставшихся без попечения родителей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За защитой своих прав дети-сироты и дети, оставшиеся без попечения родителей, а равно их законные представители, опекуны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46" w:name="l94"/>
      <w:bookmarkEnd w:id="146"/>
      <w:r>
        <w:rPr>
          <w:rFonts w:ascii="Arial" w:hAnsi="Arial" w:cs="Arial"/>
          <w:color w:val="000000"/>
          <w:sz w:val="16"/>
          <w:szCs w:val="16"/>
        </w:rPr>
        <w:t>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Дети-сироты и дети, оставшиеся без попечения родителей, имеют право на бесплатную юридическую помощь в соответствии с Федеральным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0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"О бесплатной юридической помощи в Российской Федерации"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1" w:anchor="l7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21.11.2011 N 326-ФЗ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11. Ответственность за неисполнение настоящего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Start w:id="147" w:name="h398"/>
      <w:bookmarkStart w:id="148" w:name="l95"/>
      <w:bookmarkEnd w:id="147"/>
      <w:bookmarkEnd w:id="148"/>
      <w:r>
        <w:rPr>
          <w:rFonts w:ascii="Arial" w:hAnsi="Arial" w:cs="Arial"/>
          <w:b/>
          <w:bCs/>
          <w:color w:val="000000"/>
          <w:sz w:val="18"/>
          <w:szCs w:val="18"/>
        </w:rPr>
        <w:t>Федерального закона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49" w:name="l96"/>
      <w:bookmarkEnd w:id="149"/>
      <w:r>
        <w:rPr>
          <w:rFonts w:ascii="Arial" w:hAnsi="Arial" w:cs="Arial"/>
          <w:color w:val="000000"/>
          <w:sz w:val="16"/>
          <w:szCs w:val="16"/>
        </w:rPr>
        <w:t>за несоблюдение положений настоящего Федерального закона в соответствии с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2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Конституцией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Российской Федерации, с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2. Нормативные правовые акты федеральных органов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50" w:name="l97"/>
      <w:bookmarkEnd w:id="150"/>
      <w:r>
        <w:rPr>
          <w:rFonts w:ascii="Arial" w:hAnsi="Arial" w:cs="Arial"/>
          <w:color w:val="000000"/>
          <w:sz w:val="16"/>
          <w:szCs w:val="16"/>
        </w:rPr>
        <w:t>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51" w:name="l98"/>
      <w:bookmarkEnd w:id="151"/>
      <w:r>
        <w:rPr>
          <w:rFonts w:ascii="Arial" w:hAnsi="Arial" w:cs="Arial"/>
          <w:color w:val="000000"/>
          <w:sz w:val="16"/>
          <w:szCs w:val="16"/>
        </w:rPr>
        <w:t>использование, признаются недействительными в установленном законодательством порядке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3" w:anchor="l2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17.12.2009 N 315-ФЗ</w:t>
        </w:r>
      </w:hyperlink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br/>
        <w:t>    3. Неисполнение либо ненадлежащее исполнение должностными лицами федеральных органов государственной власти своих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52" w:name="l99"/>
      <w:bookmarkEnd w:id="152"/>
      <w:r>
        <w:rPr>
          <w:rFonts w:ascii="Arial" w:hAnsi="Arial" w:cs="Arial"/>
          <w:color w:val="000000"/>
          <w:sz w:val="16"/>
          <w:szCs w:val="16"/>
        </w:rPr>
        <w:t xml:space="preserve">обязанностей, предусмотренных настоящим Федеральным законом, влечет за собой дисциплинарную, </w:t>
      </w:r>
      <w:r>
        <w:rPr>
          <w:rFonts w:ascii="Arial" w:hAnsi="Arial" w:cs="Arial"/>
          <w:color w:val="000000"/>
          <w:sz w:val="16"/>
          <w:szCs w:val="16"/>
        </w:rPr>
        <w:lastRenderedPageBreak/>
        <w:t>административную, уголовную или гражданско-правовую ответственность в соответствии с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53" w:name="l100"/>
      <w:bookmarkEnd w:id="153"/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ЗАКЛЮЧИТЕЛЬНЫЕ ПОЛОЖЕНИЯ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12. Приведение правовых актов в соответствие 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Start w:id="154" w:name="h423"/>
      <w:bookmarkEnd w:id="154"/>
      <w:r>
        <w:rPr>
          <w:rFonts w:ascii="Arial" w:hAnsi="Arial" w:cs="Arial"/>
          <w:b/>
          <w:bCs/>
          <w:color w:val="000000"/>
          <w:sz w:val="18"/>
          <w:szCs w:val="18"/>
        </w:rPr>
        <w:t>настоящим Федеральным законом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Предложить Президенту Российской Федерации и поручить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55" w:name="l101"/>
      <w:bookmarkEnd w:id="155"/>
      <w:r>
        <w:rPr>
          <w:rFonts w:ascii="Arial" w:hAnsi="Arial" w:cs="Arial"/>
          <w:color w:val="000000"/>
          <w:sz w:val="16"/>
          <w:szCs w:val="16"/>
        </w:rPr>
        <w:t>Правительству Российской Федерации привести свои правовые акты в соответствие с настоящим Федеральным законом.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Статья 13. Вступление в силу настоящего Федерального закона</w:t>
      </w:r>
      <w:bookmarkStart w:id="156" w:name="h430"/>
      <w:bookmarkEnd w:id="156"/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1. Настоящий Федеральный закон вступает в силу со дня его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57" w:name="l102"/>
      <w:bookmarkEnd w:id="157"/>
      <w:r>
        <w:rPr>
          <w:rFonts w:ascii="Arial" w:hAnsi="Arial" w:cs="Arial"/>
          <w:color w:val="000000"/>
          <w:sz w:val="16"/>
          <w:szCs w:val="16"/>
        </w:rPr>
        <w:t>официального опубликования.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2. Пункты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4" w:anchor="l44" w:tgtFrame="_self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5</w:t>
        </w:r>
      </w:hyperlink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5" w:anchor="l436" w:tgtFrame="_self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6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статьи 6,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6" w:anchor="l88" w:tgtFrame="_self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пункт 5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статьи 9 настоящего Федерального закона вступают в силу с 1 января 1998 года.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Президент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</w:rPr>
        <w:t> </w:t>
      </w:r>
      <w:bookmarkStart w:id="158" w:name="l103"/>
      <w:bookmarkEnd w:id="158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Б.ЕЛЬЦИН</w:t>
      </w:r>
    </w:p>
    <w:p w:rsidR="00BC5E65" w:rsidRDefault="00BC5E65" w:rsidP="00BC5E65">
      <w:pPr>
        <w:pStyle w:val="a3"/>
        <w:shd w:val="clear" w:color="auto" w:fill="FFFFFF"/>
        <w:spacing w:before="0" w:beforeAutospacing="0" w:after="0" w:afterAutospacing="0" w:line="225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Москва, Кремль.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21 декабря 1996 года.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N 159-ФЗ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501207" w:rsidRDefault="00501207"/>
    <w:sectPr w:rsidR="00501207" w:rsidSect="0050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E65"/>
    <w:rsid w:val="00501207"/>
    <w:rsid w:val="00B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E65"/>
  </w:style>
  <w:style w:type="character" w:styleId="a4">
    <w:name w:val="Hyperlink"/>
    <w:basedOn w:val="a0"/>
    <w:uiPriority w:val="99"/>
    <w:semiHidden/>
    <w:unhideWhenUsed/>
    <w:rsid w:val="00BC5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ferent.ru/1/224480?l1521" TargetMode="External"/><Relationship Id="rId21" Type="http://schemas.openxmlformats.org/officeDocument/2006/relationships/hyperlink" Target="https://www.referent.ru/1/224480?l1521" TargetMode="External"/><Relationship Id="rId34" Type="http://schemas.openxmlformats.org/officeDocument/2006/relationships/hyperlink" Target="https://www.referent.ru/1/68478?l2385" TargetMode="External"/><Relationship Id="rId42" Type="http://schemas.openxmlformats.org/officeDocument/2006/relationships/hyperlink" Target="https://www.referent.ru/1/68478?l954" TargetMode="External"/><Relationship Id="rId47" Type="http://schemas.openxmlformats.org/officeDocument/2006/relationships/hyperlink" Target="https://www.referent.ru/1/224480?l1528" TargetMode="External"/><Relationship Id="rId50" Type="http://schemas.openxmlformats.org/officeDocument/2006/relationships/hyperlink" Target="https://www.referent.ru/1/241875?l0" TargetMode="External"/><Relationship Id="rId55" Type="http://schemas.openxmlformats.org/officeDocument/2006/relationships/hyperlink" Target="https://www.referent.ru/1/68478?l957" TargetMode="External"/><Relationship Id="rId63" Type="http://schemas.openxmlformats.org/officeDocument/2006/relationships/hyperlink" Target="https://www.referent.ru/1/244556?l88" TargetMode="External"/><Relationship Id="rId68" Type="http://schemas.openxmlformats.org/officeDocument/2006/relationships/hyperlink" Target="https://www.referent.ru/1/244556?l88" TargetMode="External"/><Relationship Id="rId76" Type="http://schemas.openxmlformats.org/officeDocument/2006/relationships/hyperlink" Target="https://www.referent.ru/1/68478?l961" TargetMode="External"/><Relationship Id="rId84" Type="http://schemas.openxmlformats.org/officeDocument/2006/relationships/hyperlink" Target="https://www.referent.ru/1/206593?l180" TargetMode="External"/><Relationship Id="rId89" Type="http://schemas.openxmlformats.org/officeDocument/2006/relationships/hyperlink" Target="https://www.referent.ru/1/146888?l2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referent.ru/1/206593?l0" TargetMode="External"/><Relationship Id="rId71" Type="http://schemas.openxmlformats.org/officeDocument/2006/relationships/hyperlink" Target="https://www.referent.ru/1/224480?l1528" TargetMode="External"/><Relationship Id="rId92" Type="http://schemas.openxmlformats.org/officeDocument/2006/relationships/hyperlink" Target="https://www.referent.ru/1/2672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erent.ru/1/241072?l0" TargetMode="External"/><Relationship Id="rId29" Type="http://schemas.openxmlformats.org/officeDocument/2006/relationships/hyperlink" Target="https://www.referent.ru/1/68478?l2385" TargetMode="External"/><Relationship Id="rId11" Type="http://schemas.openxmlformats.org/officeDocument/2006/relationships/hyperlink" Target="https://www.referent.ru/1/220771?l0" TargetMode="External"/><Relationship Id="rId24" Type="http://schemas.openxmlformats.org/officeDocument/2006/relationships/hyperlink" Target="https://www.referent.ru/1/146888?l2" TargetMode="External"/><Relationship Id="rId32" Type="http://schemas.openxmlformats.org/officeDocument/2006/relationships/hyperlink" Target="https://www.referent.ru/1/2672?l0" TargetMode="External"/><Relationship Id="rId37" Type="http://schemas.openxmlformats.org/officeDocument/2006/relationships/hyperlink" Target="https://www.referent.ru/1/68478?l952" TargetMode="External"/><Relationship Id="rId40" Type="http://schemas.openxmlformats.org/officeDocument/2006/relationships/hyperlink" Target="https://www.referent.ru/1/241875?l0" TargetMode="External"/><Relationship Id="rId45" Type="http://schemas.openxmlformats.org/officeDocument/2006/relationships/hyperlink" Target="https://www.referent.ru/1/224480?l1528" TargetMode="External"/><Relationship Id="rId53" Type="http://schemas.openxmlformats.org/officeDocument/2006/relationships/hyperlink" Target="https://www.referent.ru/1/224480?l1528" TargetMode="External"/><Relationship Id="rId58" Type="http://schemas.openxmlformats.org/officeDocument/2006/relationships/hyperlink" Target="https://www.referent.ru/1/244556?l88" TargetMode="External"/><Relationship Id="rId66" Type="http://schemas.openxmlformats.org/officeDocument/2006/relationships/hyperlink" Target="https://www.referent.ru/1/224480?l1528" TargetMode="External"/><Relationship Id="rId74" Type="http://schemas.openxmlformats.org/officeDocument/2006/relationships/hyperlink" Target="https://www.referent.ru/1/68478?l961" TargetMode="External"/><Relationship Id="rId79" Type="http://schemas.openxmlformats.org/officeDocument/2006/relationships/hyperlink" Target="https://www.referent.ru/1/225008?l710" TargetMode="External"/><Relationship Id="rId87" Type="http://schemas.openxmlformats.org/officeDocument/2006/relationships/hyperlink" Target="https://www.referent.ru/1/68478?l963" TargetMode="External"/><Relationship Id="rId5" Type="http://schemas.openxmlformats.org/officeDocument/2006/relationships/hyperlink" Target="https://www.referent.ru/1/206170?l0" TargetMode="External"/><Relationship Id="rId61" Type="http://schemas.openxmlformats.org/officeDocument/2006/relationships/hyperlink" Target="https://www.referent.ru/1/228336?l0" TargetMode="External"/><Relationship Id="rId82" Type="http://schemas.openxmlformats.org/officeDocument/2006/relationships/hyperlink" Target="https://www.referent.ru/1/241815?l445" TargetMode="External"/><Relationship Id="rId90" Type="http://schemas.openxmlformats.org/officeDocument/2006/relationships/hyperlink" Target="https://www.referent.ru/1/215262?l0" TargetMode="External"/><Relationship Id="rId95" Type="http://schemas.openxmlformats.org/officeDocument/2006/relationships/hyperlink" Target="https://www.referent.ru/1/206206" TargetMode="External"/><Relationship Id="rId19" Type="http://schemas.openxmlformats.org/officeDocument/2006/relationships/hyperlink" Target="https://www.referent.ru/1/68478?l2385" TargetMode="External"/><Relationship Id="rId14" Type="http://schemas.openxmlformats.org/officeDocument/2006/relationships/hyperlink" Target="https://www.referent.ru/1/224480?l0" TargetMode="External"/><Relationship Id="rId22" Type="http://schemas.openxmlformats.org/officeDocument/2006/relationships/hyperlink" Target="https://www.referent.ru/1/68478?l2385" TargetMode="External"/><Relationship Id="rId27" Type="http://schemas.openxmlformats.org/officeDocument/2006/relationships/hyperlink" Target="https://www.referent.ru/1/244556?l88" TargetMode="External"/><Relationship Id="rId30" Type="http://schemas.openxmlformats.org/officeDocument/2006/relationships/hyperlink" Target="https://www.referent.ru/1/224480?l1521" TargetMode="External"/><Relationship Id="rId35" Type="http://schemas.openxmlformats.org/officeDocument/2006/relationships/hyperlink" Target="https://www.referent.ru/1/68478?l2385" TargetMode="External"/><Relationship Id="rId43" Type="http://schemas.openxmlformats.org/officeDocument/2006/relationships/hyperlink" Target="https://www.referent.ru/1/146888?l12" TargetMode="External"/><Relationship Id="rId48" Type="http://schemas.openxmlformats.org/officeDocument/2006/relationships/hyperlink" Target="https://www.referent.ru/1/244556?l88" TargetMode="External"/><Relationship Id="rId56" Type="http://schemas.openxmlformats.org/officeDocument/2006/relationships/hyperlink" Target="https://www.referent.ru/1/217682?l171" TargetMode="External"/><Relationship Id="rId64" Type="http://schemas.openxmlformats.org/officeDocument/2006/relationships/hyperlink" Target="https://www.referent.ru/1/224480?l1528" TargetMode="External"/><Relationship Id="rId69" Type="http://schemas.openxmlformats.org/officeDocument/2006/relationships/hyperlink" Target="https://www.referent.ru/1/146888?l19" TargetMode="External"/><Relationship Id="rId77" Type="http://schemas.openxmlformats.org/officeDocument/2006/relationships/hyperlink" Target="https://www.referent.ru/1/222138?l193" TargetMode="External"/><Relationship Id="rId8" Type="http://schemas.openxmlformats.org/officeDocument/2006/relationships/hyperlink" Target="https://www.referent.ru/1/68478" TargetMode="External"/><Relationship Id="rId51" Type="http://schemas.openxmlformats.org/officeDocument/2006/relationships/hyperlink" Target="https://www.referent.ru/1/146888?l19" TargetMode="External"/><Relationship Id="rId72" Type="http://schemas.openxmlformats.org/officeDocument/2006/relationships/hyperlink" Target="https://www.referent.ru/1/244556?l88" TargetMode="External"/><Relationship Id="rId80" Type="http://schemas.openxmlformats.org/officeDocument/2006/relationships/hyperlink" Target="https://www.referent.ru/1/195150?l7" TargetMode="External"/><Relationship Id="rId85" Type="http://schemas.openxmlformats.org/officeDocument/2006/relationships/hyperlink" Target="https://www.referent.ru/1/68478?l963" TargetMode="External"/><Relationship Id="rId93" Type="http://schemas.openxmlformats.org/officeDocument/2006/relationships/hyperlink" Target="https://www.referent.ru/1/146888?l2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referent.ru/1/195150?l0" TargetMode="External"/><Relationship Id="rId17" Type="http://schemas.openxmlformats.org/officeDocument/2006/relationships/hyperlink" Target="https://www.referent.ru/1/243917?l0" TargetMode="External"/><Relationship Id="rId25" Type="http://schemas.openxmlformats.org/officeDocument/2006/relationships/hyperlink" Target="https://www.referent.ru/1/225008?l710" TargetMode="External"/><Relationship Id="rId33" Type="http://schemas.openxmlformats.org/officeDocument/2006/relationships/hyperlink" Target="https://www.referent.ru/1/68478?l2385" TargetMode="External"/><Relationship Id="rId38" Type="http://schemas.openxmlformats.org/officeDocument/2006/relationships/hyperlink" Target="https://www.referent.ru/1/68478?l953" TargetMode="External"/><Relationship Id="rId46" Type="http://schemas.openxmlformats.org/officeDocument/2006/relationships/hyperlink" Target="https://www.referent.ru/1/244556?l88" TargetMode="External"/><Relationship Id="rId59" Type="http://schemas.openxmlformats.org/officeDocument/2006/relationships/hyperlink" Target="https://www.referent.ru/1/68478?l958" TargetMode="External"/><Relationship Id="rId67" Type="http://schemas.openxmlformats.org/officeDocument/2006/relationships/hyperlink" Target="https://www.referent.ru/1/224480?l1528" TargetMode="External"/><Relationship Id="rId20" Type="http://schemas.openxmlformats.org/officeDocument/2006/relationships/hyperlink" Target="https://www.referent.ru/1/146888?l2" TargetMode="External"/><Relationship Id="rId41" Type="http://schemas.openxmlformats.org/officeDocument/2006/relationships/hyperlink" Target="https://www.referent.ru/1/224480?l1528" TargetMode="External"/><Relationship Id="rId54" Type="http://schemas.openxmlformats.org/officeDocument/2006/relationships/hyperlink" Target="https://www.referent.ru/1/244556?l88" TargetMode="External"/><Relationship Id="rId62" Type="http://schemas.openxmlformats.org/officeDocument/2006/relationships/hyperlink" Target="https://www.referent.ru/1/241072?l2" TargetMode="External"/><Relationship Id="rId70" Type="http://schemas.openxmlformats.org/officeDocument/2006/relationships/hyperlink" Target="https://www.referent.ru/1/217682?l175" TargetMode="External"/><Relationship Id="rId75" Type="http://schemas.openxmlformats.org/officeDocument/2006/relationships/hyperlink" Target="https://www.referent.ru/1/222138?l193" TargetMode="External"/><Relationship Id="rId83" Type="http://schemas.openxmlformats.org/officeDocument/2006/relationships/hyperlink" Target="https://www.referent.ru/1/241815?l346" TargetMode="External"/><Relationship Id="rId88" Type="http://schemas.openxmlformats.org/officeDocument/2006/relationships/hyperlink" Target="https://www.referent.ru/1/243917?l0" TargetMode="External"/><Relationship Id="rId91" Type="http://schemas.openxmlformats.org/officeDocument/2006/relationships/hyperlink" Target="https://www.referent.ru/1/220771?l7" TargetMode="External"/><Relationship Id="rId96" Type="http://schemas.openxmlformats.org/officeDocument/2006/relationships/hyperlink" Target="https://www.referent.ru/1/20620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48502?l0" TargetMode="External"/><Relationship Id="rId15" Type="http://schemas.openxmlformats.org/officeDocument/2006/relationships/hyperlink" Target="https://www.referent.ru/1/225008?l0" TargetMode="External"/><Relationship Id="rId23" Type="http://schemas.openxmlformats.org/officeDocument/2006/relationships/hyperlink" Target="https://www.referent.ru/1/224480?l1521" TargetMode="External"/><Relationship Id="rId28" Type="http://schemas.openxmlformats.org/officeDocument/2006/relationships/hyperlink" Target="https://www.referent.ru/1/224480?l1521" TargetMode="External"/><Relationship Id="rId36" Type="http://schemas.openxmlformats.org/officeDocument/2006/relationships/hyperlink" Target="https://www.referent.ru/1/68478?l952" TargetMode="External"/><Relationship Id="rId49" Type="http://schemas.openxmlformats.org/officeDocument/2006/relationships/hyperlink" Target="https://www.referent.ru/1/146888?l12" TargetMode="External"/><Relationship Id="rId57" Type="http://schemas.openxmlformats.org/officeDocument/2006/relationships/hyperlink" Target="https://www.referent.ru/1/224480?l1528" TargetMode="External"/><Relationship Id="rId10" Type="http://schemas.openxmlformats.org/officeDocument/2006/relationships/hyperlink" Target="https://www.referent.ru/1/217682?l0" TargetMode="External"/><Relationship Id="rId31" Type="http://schemas.openxmlformats.org/officeDocument/2006/relationships/hyperlink" Target="https://www.referent.ru/1/68478?l2385" TargetMode="External"/><Relationship Id="rId44" Type="http://schemas.openxmlformats.org/officeDocument/2006/relationships/hyperlink" Target="https://www.referent.ru/1/224480?l1528" TargetMode="External"/><Relationship Id="rId52" Type="http://schemas.openxmlformats.org/officeDocument/2006/relationships/hyperlink" Target="https://www.referent.ru/1/217682?l168" TargetMode="External"/><Relationship Id="rId60" Type="http://schemas.openxmlformats.org/officeDocument/2006/relationships/hyperlink" Target="https://www.referent.ru/1/224480?l1528" TargetMode="External"/><Relationship Id="rId65" Type="http://schemas.openxmlformats.org/officeDocument/2006/relationships/hyperlink" Target="https://www.referent.ru/1/244556?l88" TargetMode="External"/><Relationship Id="rId73" Type="http://schemas.openxmlformats.org/officeDocument/2006/relationships/hyperlink" Target="https://www.referent.ru/1/225008?l710" TargetMode="External"/><Relationship Id="rId78" Type="http://schemas.openxmlformats.org/officeDocument/2006/relationships/hyperlink" Target="https://www.referent.ru/1/224480?l1538" TargetMode="External"/><Relationship Id="rId81" Type="http://schemas.openxmlformats.org/officeDocument/2006/relationships/hyperlink" Target="https://www.referent.ru/1/224480?l1538" TargetMode="External"/><Relationship Id="rId86" Type="http://schemas.openxmlformats.org/officeDocument/2006/relationships/hyperlink" Target="https://www.referent.ru/1/146888?l28" TargetMode="External"/><Relationship Id="rId94" Type="http://schemas.openxmlformats.org/officeDocument/2006/relationships/hyperlink" Target="https://www.referent.ru/1/206206" TargetMode="External"/><Relationship Id="rId4" Type="http://schemas.openxmlformats.org/officeDocument/2006/relationships/hyperlink" Target="https://www.referent.ru/1/67057?l0" TargetMode="External"/><Relationship Id="rId9" Type="http://schemas.openxmlformats.org/officeDocument/2006/relationships/hyperlink" Target="https://www.referent.ru/1/146888?l2" TargetMode="External"/><Relationship Id="rId13" Type="http://schemas.openxmlformats.org/officeDocument/2006/relationships/hyperlink" Target="https://www.referent.ru/1/222138?l0" TargetMode="External"/><Relationship Id="rId18" Type="http://schemas.openxmlformats.org/officeDocument/2006/relationships/hyperlink" Target="https://www.referent.ru/1/244556?l0" TargetMode="External"/><Relationship Id="rId39" Type="http://schemas.openxmlformats.org/officeDocument/2006/relationships/hyperlink" Target="https://www.referent.ru/1/224480?l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5729</Words>
  <Characters>32659</Characters>
  <Application>Microsoft Office Word</Application>
  <DocSecurity>0</DocSecurity>
  <Lines>272</Lines>
  <Paragraphs>76</Paragraphs>
  <ScaleCrop>false</ScaleCrop>
  <Company/>
  <LinksUpToDate>false</LinksUpToDate>
  <CharactersWithSpaces>38312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2015-11-26T10:58:00Z</dcterms:created>
  <dcterms:modified xsi:type="dcterms:W3CDTF">2015-11-26T10:59:00Z</dcterms:modified>
</cp:coreProperties>
</file>