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Направление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средств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регионального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материнского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капитала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погашение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основного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долга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уплату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процентов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кредиту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(</w:t>
      </w:r>
      <w:r>
        <w:rPr>
          <w:rFonts w:ascii="Calibri" w:hAnsi="Calibri" w:cs="Calibri"/>
          <w:b/>
          <w:bCs/>
          <w:sz w:val="24"/>
          <w:szCs w:val="24"/>
        </w:rPr>
        <w:t>займу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), </w:t>
      </w:r>
      <w:r>
        <w:rPr>
          <w:rFonts w:ascii="Calibri" w:hAnsi="Calibri" w:cs="Calibri"/>
          <w:b/>
          <w:bCs/>
          <w:sz w:val="24"/>
          <w:szCs w:val="24"/>
        </w:rPr>
        <w:t>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том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числе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ипотечному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приобретение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или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строительство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жилья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либо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кредит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у</w:t>
      </w:r>
      <w:r>
        <w:rPr>
          <w:rFonts w:ascii="PT Astra Serif" w:hAnsi="PT Astra Serif" w:cs="PT Astra Serif"/>
          <w:b/>
          <w:bCs/>
          <w:sz w:val="24"/>
          <w:szCs w:val="24"/>
        </w:rPr>
        <w:t>(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займу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), </w:t>
      </w:r>
      <w:r>
        <w:rPr>
          <w:rFonts w:ascii="Calibri" w:hAnsi="Calibri" w:cs="Calibri"/>
          <w:b/>
          <w:bCs/>
          <w:sz w:val="24"/>
          <w:szCs w:val="24"/>
        </w:rPr>
        <w:t>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том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числе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ипотечному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погашение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ранее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предоставленного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кредита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(</w:t>
      </w:r>
      <w:r>
        <w:rPr>
          <w:rFonts w:ascii="Calibri" w:hAnsi="Calibri" w:cs="Calibri"/>
          <w:b/>
          <w:bCs/>
          <w:sz w:val="24"/>
          <w:szCs w:val="24"/>
        </w:rPr>
        <w:t>займа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)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приобретение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или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строительство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жилья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(</w:t>
      </w:r>
      <w:r>
        <w:rPr>
          <w:rFonts w:ascii="Calibri" w:hAnsi="Calibri" w:cs="Calibri"/>
          <w:b/>
          <w:bCs/>
          <w:sz w:val="24"/>
          <w:szCs w:val="24"/>
        </w:rPr>
        <w:t>за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исключением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штрафов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комиссий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пеней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за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просрочку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исполнения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обязательств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указанному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кредиту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(</w:t>
      </w:r>
      <w:r>
        <w:rPr>
          <w:rFonts w:ascii="Calibri" w:hAnsi="Calibri" w:cs="Calibri"/>
          <w:b/>
          <w:bCs/>
          <w:sz w:val="24"/>
          <w:szCs w:val="24"/>
        </w:rPr>
        <w:t>займу</w:t>
      </w:r>
      <w:r>
        <w:rPr>
          <w:rFonts w:ascii="PT Astra Serif" w:hAnsi="PT Astra Serif" w:cs="PT Astra Serif"/>
          <w:b/>
          <w:bCs/>
          <w:sz w:val="24"/>
          <w:szCs w:val="24"/>
        </w:rPr>
        <w:t>).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паспорт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документы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полномочия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 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подачи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заявления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через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дубликат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сертификата</w:t>
      </w:r>
      <w:r>
        <w:rPr>
          <w:rFonts w:ascii="PT Astra Serif" w:hAnsi="PT Astra Serif" w:cs="PT Astra Serif"/>
          <w:sz w:val="24"/>
          <w:szCs w:val="24"/>
        </w:rPr>
        <w:t>);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свидетельство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браке</w:t>
      </w:r>
      <w:r>
        <w:rPr>
          <w:rFonts w:ascii="PT Astra Serif" w:hAnsi="PT Astra Serif" w:cs="PT Astra Serif"/>
          <w:sz w:val="24"/>
          <w:szCs w:val="24"/>
        </w:rPr>
        <w:t xml:space="preserve">, -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стороной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сделки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обязательств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приобретению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жилья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объекта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индивидуального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жилищного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дома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блокированной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застройки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квартиры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копия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кредитного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договора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договора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займа</w:t>
      </w:r>
      <w:r>
        <w:rPr>
          <w:rFonts w:ascii="PT Astra Serif" w:hAnsi="PT Astra Serif" w:cs="PT Astra Serif"/>
          <w:sz w:val="24"/>
          <w:szCs w:val="24"/>
        </w:rPr>
        <w:t xml:space="preserve">). </w:t>
      </w:r>
      <w:r>
        <w:rPr>
          <w:rFonts w:ascii="Calibri" w:hAnsi="Calibri" w:cs="Calibri"/>
          <w:sz w:val="24"/>
          <w:szCs w:val="24"/>
        </w:rPr>
        <w:t>При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направлении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средств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погашение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основного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долга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уплату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процентов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кредиту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займу</w:t>
      </w:r>
      <w:r>
        <w:rPr>
          <w:rFonts w:ascii="PT Astra Serif" w:hAnsi="PT Astra Serif" w:cs="PT Astra Serif"/>
          <w:sz w:val="24"/>
          <w:szCs w:val="24"/>
        </w:rPr>
        <w:t xml:space="preserve">),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числе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ипотечному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погашении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ранее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представленного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кредита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займа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приобретение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жилья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дополнительного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предоставляется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копия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ранее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заключенного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кредитного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договора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договора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займа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приобретение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жилья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е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справка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кредитора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размерах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остатка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основного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долга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остатка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задолженности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выплате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процентов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пользование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кредитом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займом</w:t>
      </w:r>
      <w:r>
        <w:rPr>
          <w:rFonts w:ascii="PT Astra Serif" w:hAnsi="PT Astra Serif" w:cs="PT Astra Serif"/>
          <w:sz w:val="24"/>
          <w:szCs w:val="24"/>
        </w:rPr>
        <w:t xml:space="preserve">). </w:t>
      </w:r>
      <w:proofErr w:type="gramStart"/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требование</w:t>
      </w:r>
      <w:r>
        <w:rPr>
          <w:rFonts w:ascii="PT Astra Serif" w:hAnsi="PT Astra Serif" w:cs="PT Astra Serif"/>
          <w:sz w:val="24"/>
          <w:szCs w:val="24"/>
        </w:rPr>
        <w:t xml:space="preserve">), </w:t>
      </w:r>
      <w:r>
        <w:rPr>
          <w:rFonts w:ascii="Calibri" w:hAnsi="Calibri" w:cs="Calibri"/>
          <w:sz w:val="24"/>
          <w:szCs w:val="24"/>
        </w:rPr>
        <w:t>принадлежащее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основании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обязательства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кредитору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передано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другому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лицу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уступка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требования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передача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закладную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передачи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кредитным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договорам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обеспеченным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ипотекой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установленном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статьями</w:t>
      </w:r>
      <w:r>
        <w:rPr>
          <w:rFonts w:ascii="PT Astra Serif" w:hAnsi="PT Astra Serif" w:cs="PT Astra Serif"/>
          <w:sz w:val="24"/>
          <w:szCs w:val="24"/>
        </w:rPr>
        <w:t xml:space="preserve"> 47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48 </w:t>
      </w:r>
      <w:r>
        <w:rPr>
          <w:rFonts w:ascii="Calibri" w:hAnsi="Calibri" w:cs="Calibri"/>
          <w:sz w:val="24"/>
          <w:szCs w:val="24"/>
        </w:rPr>
        <w:t>Федерального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00177C">
        <w:rPr>
          <w:rFonts w:ascii="PT Astra Serif" w:hAnsi="PT Astra Serif" w:cs="PT Astra Serif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Об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ипотеке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залоге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недвижимости</w:t>
      </w:r>
      <w:r>
        <w:rPr>
          <w:rFonts w:ascii="PT Astra Serif" w:hAnsi="PT Astra Serif" w:cs="PT Astra Serif"/>
          <w:sz w:val="24"/>
          <w:szCs w:val="24"/>
        </w:rPr>
        <w:t>)</w:t>
      </w:r>
      <w:r w:rsidRPr="0000177C">
        <w:rPr>
          <w:rFonts w:ascii="PT Astra Serif" w:hAnsi="PT Astra Serif" w:cs="PT Astra Serif"/>
          <w:sz w:val="24"/>
          <w:szCs w:val="24"/>
        </w:rPr>
        <w:t>»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перешло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другому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основании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справке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указываются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сведения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наименовании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месте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нахождения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кредитора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которому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кредитному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договору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принадлежат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дату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составления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справки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имени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кредитора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справка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предоставляется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третьим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лицом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действующим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основании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доверенности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предоставляется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копия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доверенности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кредитора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третьему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лицу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Справка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быть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выдана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месяце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подачи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заявления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распоряжении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средствами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регионального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материнского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капитала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ё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копия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договора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ипотеке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прошедшего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регистрацию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установленном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 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кредитным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договором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договором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займа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предусмотрено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заключение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ж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копия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договора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долевом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прошедшего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регистрацию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установленном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копию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разрешения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индивидуального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дома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 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объект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жилищного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введен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эксплуатацию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16"/>
          <w:szCs w:val="16"/>
        </w:rPr>
      </w:pPr>
      <w:r w:rsidRPr="0000177C">
        <w:rPr>
          <w:rFonts w:ascii="PT Astra Serif" w:hAnsi="PT Astra Serif" w:cs="PT Astra Serif"/>
          <w:sz w:val="16"/>
          <w:szCs w:val="16"/>
        </w:rPr>
        <w:t xml:space="preserve"> (473 72) 2 18 08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Сумеркина</w:t>
      </w:r>
      <w:proofErr w:type="spellEnd"/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Юлия</w:t>
      </w:r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Ивановна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Направление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средств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регионального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материнского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капитала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оплату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приобретаемого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жилого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помещения</w:t>
      </w:r>
      <w:proofErr w:type="gramStart"/>
      <w:r>
        <w:rPr>
          <w:rFonts w:ascii="PT Astra Serif" w:hAnsi="PT Astra Serif" w:cs="PT Astra Serif"/>
          <w:b/>
          <w:bCs/>
          <w:sz w:val="24"/>
          <w:szCs w:val="24"/>
        </w:rPr>
        <w:t xml:space="preserve"> .</w:t>
      </w:r>
      <w:proofErr w:type="gramEnd"/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паспорт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документы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полномочия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 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подачи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заявления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через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дубликат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сертификата</w:t>
      </w:r>
      <w:r>
        <w:rPr>
          <w:rFonts w:ascii="PT Astra Serif" w:hAnsi="PT Astra Serif" w:cs="PT Astra Serif"/>
          <w:sz w:val="24"/>
          <w:szCs w:val="24"/>
        </w:rPr>
        <w:t>);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свидетельство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браке</w:t>
      </w:r>
      <w:r>
        <w:rPr>
          <w:rFonts w:ascii="PT Astra Serif" w:hAnsi="PT Astra Serif" w:cs="PT Astra Serif"/>
          <w:sz w:val="24"/>
          <w:szCs w:val="24"/>
        </w:rPr>
        <w:t xml:space="preserve">, -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стороной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сделки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обязательств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приобретению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жилья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объекта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индивидуального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жилищного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дома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блокированной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застройки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квартиры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договор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купли</w:t>
      </w:r>
      <w:r>
        <w:rPr>
          <w:rFonts w:ascii="PT Astra Serif" w:hAnsi="PT Astra Serif" w:cs="PT Astra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продажи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помещения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договор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купли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 продажи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помещения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рассрочкой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платежа</w:t>
      </w:r>
      <w:r>
        <w:rPr>
          <w:rFonts w:ascii="PT Astra Serif" w:hAnsi="PT Astra Serif" w:cs="PT Astra Serif"/>
          <w:sz w:val="24"/>
          <w:szCs w:val="24"/>
        </w:rPr>
        <w:t>);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16"/>
          <w:szCs w:val="16"/>
        </w:rPr>
      </w:pPr>
      <w:r w:rsidRPr="0000177C">
        <w:rPr>
          <w:rFonts w:ascii="PT Astra Serif" w:hAnsi="PT Astra Serif" w:cs="PT Astra Serif"/>
          <w:sz w:val="16"/>
          <w:szCs w:val="16"/>
        </w:rPr>
        <w:t>8 (473 72) 2 18 08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Сумеркина</w:t>
      </w:r>
      <w:proofErr w:type="spellEnd"/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Юлия</w:t>
      </w:r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Ивановна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Default="0000177C" w:rsidP="0000177C">
      <w:pPr>
        <w:tabs>
          <w:tab w:val="left" w:pos="2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0177C" w:rsidRDefault="0000177C" w:rsidP="0000177C">
      <w:pPr>
        <w:tabs>
          <w:tab w:val="left" w:pos="2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tabs>
          <w:tab w:val="left" w:pos="2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Направление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средств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регионального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материнского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капитала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оплату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приобретаемого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жилого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помещения</w:t>
      </w:r>
      <w:proofErr w:type="gramStart"/>
      <w:r>
        <w:rPr>
          <w:rFonts w:ascii="PT Astra Serif" w:hAnsi="PT Astra Serif" w:cs="PT Astra Serif"/>
          <w:b/>
          <w:bCs/>
          <w:sz w:val="24"/>
          <w:szCs w:val="24"/>
        </w:rPr>
        <w:t xml:space="preserve"> .</w:t>
      </w:r>
      <w:proofErr w:type="gramEnd"/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паспорт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документы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полномочия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 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подачи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заявления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через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дубликат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сертификата</w:t>
      </w:r>
      <w:r>
        <w:rPr>
          <w:rFonts w:ascii="PT Astra Serif" w:hAnsi="PT Astra Serif" w:cs="PT Astra Serif"/>
          <w:sz w:val="24"/>
          <w:szCs w:val="24"/>
        </w:rPr>
        <w:t>);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свидетельство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браке</w:t>
      </w:r>
      <w:r>
        <w:rPr>
          <w:rFonts w:ascii="PT Astra Serif" w:hAnsi="PT Astra Serif" w:cs="PT Astra Serif"/>
          <w:sz w:val="24"/>
          <w:szCs w:val="24"/>
        </w:rPr>
        <w:t xml:space="preserve">, -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стороной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сделки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обязательств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приобретению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жилья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объекта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индивидуального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жилищного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дома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блокированной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застройки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квартиры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договор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купли</w:t>
      </w:r>
      <w:r>
        <w:rPr>
          <w:rFonts w:ascii="PT Astra Serif" w:hAnsi="PT Astra Serif" w:cs="PT Astra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продажи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помещения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договор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купли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 продажи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помещения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рассрочкой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платежа</w:t>
      </w:r>
      <w:r>
        <w:rPr>
          <w:rFonts w:ascii="PT Astra Serif" w:hAnsi="PT Astra Serif" w:cs="PT Astra Serif"/>
          <w:sz w:val="24"/>
          <w:szCs w:val="24"/>
        </w:rPr>
        <w:t>);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16"/>
          <w:szCs w:val="16"/>
        </w:rPr>
      </w:pPr>
      <w:r w:rsidRPr="0000177C">
        <w:rPr>
          <w:rFonts w:ascii="PT Astra Serif" w:hAnsi="PT Astra Serif" w:cs="PT Astra Serif"/>
          <w:sz w:val="16"/>
          <w:szCs w:val="16"/>
        </w:rPr>
        <w:t>8 (473 72) 2 18 08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Сумеркина</w:t>
      </w:r>
      <w:proofErr w:type="spellEnd"/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Юлия</w:t>
      </w:r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Ивановна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Направление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средств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регионального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материнского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капитала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счет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уплаты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цены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договора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участия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долевом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строительстве</w:t>
      </w:r>
      <w:r>
        <w:rPr>
          <w:rFonts w:ascii="PT Astra Serif" w:hAnsi="PT Astra Serif" w:cs="PT Astra Serif"/>
          <w:b/>
          <w:bCs/>
          <w:sz w:val="24"/>
          <w:szCs w:val="24"/>
        </w:rPr>
        <w:t>.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паспорт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документы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полномочия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 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подачи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заявления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через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дубликат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сертификата</w:t>
      </w:r>
      <w:r>
        <w:rPr>
          <w:rFonts w:ascii="PT Astra Serif" w:hAnsi="PT Astra Serif" w:cs="PT Astra Serif"/>
          <w:sz w:val="24"/>
          <w:szCs w:val="24"/>
        </w:rPr>
        <w:t>);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свидетельство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браке</w:t>
      </w:r>
      <w:r>
        <w:rPr>
          <w:rFonts w:ascii="PT Astra Serif" w:hAnsi="PT Astra Serif" w:cs="PT Astra Serif"/>
          <w:sz w:val="24"/>
          <w:szCs w:val="24"/>
        </w:rPr>
        <w:t xml:space="preserve">, -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стороной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сделки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обязательств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приобретению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жилья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объекта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индивидуального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жилищного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дома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блокированной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застройки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квартиры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договор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долевом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прошедший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регистрацию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установленном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е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содержащий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сведения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внесенной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сумме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счет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уплаты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цены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договора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долевом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оставшейся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неуплаченной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сумме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договору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16"/>
          <w:szCs w:val="16"/>
        </w:rPr>
      </w:pPr>
      <w:r w:rsidRPr="0000177C">
        <w:rPr>
          <w:rFonts w:ascii="PT Astra Serif" w:hAnsi="PT Astra Serif" w:cs="PT Astra Serif"/>
          <w:sz w:val="16"/>
          <w:szCs w:val="16"/>
        </w:rPr>
        <w:t>8 (473 72) 2 18 08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Сумеркина</w:t>
      </w:r>
      <w:proofErr w:type="spellEnd"/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Юлия</w:t>
      </w:r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Ивановна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Направление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средств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регионального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материнского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капитала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счет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уплаты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цены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договора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участия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долевом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строительстве</w:t>
      </w:r>
      <w:r>
        <w:rPr>
          <w:rFonts w:ascii="PT Astra Serif" w:hAnsi="PT Astra Serif" w:cs="PT Astra Serif"/>
          <w:b/>
          <w:bCs/>
          <w:sz w:val="24"/>
          <w:szCs w:val="24"/>
        </w:rPr>
        <w:t>.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паспорт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документы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полномочия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 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подачи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заявления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через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дубликат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сертификата</w:t>
      </w:r>
      <w:r>
        <w:rPr>
          <w:rFonts w:ascii="PT Astra Serif" w:hAnsi="PT Astra Serif" w:cs="PT Astra Serif"/>
          <w:sz w:val="24"/>
          <w:szCs w:val="24"/>
        </w:rPr>
        <w:t>);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свидетельство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браке</w:t>
      </w:r>
      <w:r>
        <w:rPr>
          <w:rFonts w:ascii="PT Astra Serif" w:hAnsi="PT Astra Serif" w:cs="PT Astra Serif"/>
          <w:sz w:val="24"/>
          <w:szCs w:val="24"/>
        </w:rPr>
        <w:t xml:space="preserve">, -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стороной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сделки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обязательств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приобретению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жилья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объекта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индивидуального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жилищного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дома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блокированной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застройки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квартиры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договор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долевом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прошедший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регистрацию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установленном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е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содержащий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сведения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внесенной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сумме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счет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уплаты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цены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договора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долевом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оставшейся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неуплаченной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сумме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договору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16"/>
          <w:szCs w:val="16"/>
        </w:rPr>
      </w:pPr>
      <w:r w:rsidRPr="0000177C">
        <w:rPr>
          <w:rFonts w:ascii="PT Astra Serif" w:hAnsi="PT Astra Serif" w:cs="PT Astra Serif"/>
          <w:sz w:val="16"/>
          <w:szCs w:val="16"/>
        </w:rPr>
        <w:t xml:space="preserve">         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16"/>
          <w:szCs w:val="16"/>
        </w:rPr>
      </w:pPr>
      <w:r w:rsidRPr="0000177C">
        <w:rPr>
          <w:rFonts w:ascii="PT Astra Serif" w:hAnsi="PT Astra Serif" w:cs="PT Astra Serif"/>
          <w:sz w:val="16"/>
          <w:szCs w:val="16"/>
        </w:rPr>
        <w:t xml:space="preserve">        8 (473 72) 2 18 08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00177C">
        <w:rPr>
          <w:rFonts w:ascii="PT Astra Serif" w:hAnsi="PT Astra Serif" w:cs="PT Astra Serif"/>
          <w:sz w:val="16"/>
          <w:szCs w:val="16"/>
        </w:rPr>
        <w:t xml:space="preserve">        </w:t>
      </w:r>
      <w:proofErr w:type="spellStart"/>
      <w:r>
        <w:rPr>
          <w:rFonts w:ascii="Calibri" w:hAnsi="Calibri" w:cs="Calibri"/>
          <w:sz w:val="16"/>
          <w:szCs w:val="16"/>
        </w:rPr>
        <w:t>Сумеркина</w:t>
      </w:r>
      <w:proofErr w:type="spellEnd"/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Юлия</w:t>
      </w:r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Ивановна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Направление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средств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регионального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материнского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капитала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оплату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строительства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объекта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индивидуального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жилищного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строительства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выполняемого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привлечением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строительной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организации</w:t>
      </w:r>
      <w:r>
        <w:rPr>
          <w:rFonts w:ascii="PT Astra Serif" w:hAnsi="PT Astra Serif" w:cs="PT Astra Serif"/>
          <w:b/>
          <w:bCs/>
          <w:sz w:val="24"/>
          <w:szCs w:val="24"/>
        </w:rPr>
        <w:t>.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паспорт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документы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полномочия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 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подачи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заявления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через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дубликат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сертификата</w:t>
      </w:r>
      <w:r>
        <w:rPr>
          <w:rFonts w:ascii="PT Astra Serif" w:hAnsi="PT Astra Serif" w:cs="PT Astra Serif"/>
          <w:sz w:val="24"/>
          <w:szCs w:val="24"/>
        </w:rPr>
        <w:t>);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свидетельство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браке</w:t>
      </w:r>
      <w:r>
        <w:rPr>
          <w:rFonts w:ascii="PT Astra Serif" w:hAnsi="PT Astra Serif" w:cs="PT Astra Serif"/>
          <w:sz w:val="24"/>
          <w:szCs w:val="24"/>
        </w:rPr>
        <w:t xml:space="preserve">, -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стороной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сделки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обязательств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приобретению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жилья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объекта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индивидуального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жилищного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дома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блокированной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застройки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квартиры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разрешение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уведомление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указанное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пункте</w:t>
      </w:r>
      <w:r>
        <w:rPr>
          <w:rFonts w:ascii="PT Astra Serif" w:hAnsi="PT Astra Serif" w:cs="PT Astra Serif"/>
          <w:sz w:val="24"/>
          <w:szCs w:val="24"/>
        </w:rPr>
        <w:t xml:space="preserve"> 2 </w:t>
      </w:r>
      <w:r>
        <w:rPr>
          <w:rFonts w:ascii="Calibri" w:hAnsi="Calibri" w:cs="Calibri"/>
          <w:sz w:val="24"/>
          <w:szCs w:val="24"/>
        </w:rPr>
        <w:t>части</w:t>
      </w:r>
      <w:r>
        <w:rPr>
          <w:rFonts w:ascii="PT Astra Serif" w:hAnsi="PT Astra Serif" w:cs="PT Astra Serif"/>
          <w:sz w:val="24"/>
          <w:szCs w:val="24"/>
        </w:rPr>
        <w:t xml:space="preserve"> 7 </w:t>
      </w:r>
      <w:r>
        <w:rPr>
          <w:rFonts w:ascii="Calibri" w:hAnsi="Calibri" w:cs="Calibri"/>
          <w:sz w:val="24"/>
          <w:szCs w:val="24"/>
        </w:rPr>
        <w:t>статьи</w:t>
      </w:r>
      <w:r>
        <w:rPr>
          <w:rFonts w:ascii="PT Astra Serif" w:hAnsi="PT Astra Serif" w:cs="PT Astra Serif"/>
          <w:sz w:val="24"/>
          <w:szCs w:val="24"/>
        </w:rPr>
        <w:t xml:space="preserve"> 51.1 </w:t>
      </w:r>
      <w:r>
        <w:rPr>
          <w:rFonts w:ascii="Calibri" w:hAnsi="Calibri" w:cs="Calibri"/>
          <w:sz w:val="24"/>
          <w:szCs w:val="24"/>
        </w:rPr>
        <w:t>Градостроительного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кодекса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РФ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выданные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лицу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получившему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е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договор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подряда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16"/>
          <w:szCs w:val="16"/>
        </w:rPr>
      </w:pPr>
      <w:r w:rsidRPr="0000177C">
        <w:rPr>
          <w:rFonts w:ascii="PT Astra Serif" w:hAnsi="PT Astra Serif" w:cs="PT Astra Serif"/>
          <w:sz w:val="16"/>
          <w:szCs w:val="16"/>
        </w:rPr>
        <w:t xml:space="preserve">  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16"/>
          <w:szCs w:val="16"/>
        </w:rPr>
      </w:pPr>
      <w:r w:rsidRPr="0000177C">
        <w:rPr>
          <w:rFonts w:ascii="PT Astra Serif" w:hAnsi="PT Astra Serif" w:cs="PT Astra Serif"/>
          <w:sz w:val="16"/>
          <w:szCs w:val="16"/>
        </w:rPr>
        <w:t xml:space="preserve"> 8 (473 72) 2 18 08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Сумеркина</w:t>
      </w:r>
      <w:proofErr w:type="spellEnd"/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Юлия</w:t>
      </w:r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Ивановна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Направление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средств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регионального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материнского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капитала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оплату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строительства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объекта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индивидуального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жилищного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строительства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выполняемого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привлечением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строительной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организации</w:t>
      </w:r>
      <w:r>
        <w:rPr>
          <w:rFonts w:ascii="PT Astra Serif" w:hAnsi="PT Astra Serif" w:cs="PT Astra Serif"/>
          <w:b/>
          <w:bCs/>
          <w:sz w:val="24"/>
          <w:szCs w:val="24"/>
        </w:rPr>
        <w:t>.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паспорт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документы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полномочия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 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подачи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заявления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через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дубликат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сертификата</w:t>
      </w:r>
      <w:r>
        <w:rPr>
          <w:rFonts w:ascii="PT Astra Serif" w:hAnsi="PT Astra Serif" w:cs="PT Astra Serif"/>
          <w:sz w:val="24"/>
          <w:szCs w:val="24"/>
        </w:rPr>
        <w:t>);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свидетельство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браке</w:t>
      </w:r>
      <w:r>
        <w:rPr>
          <w:rFonts w:ascii="PT Astra Serif" w:hAnsi="PT Astra Serif" w:cs="PT Astra Serif"/>
          <w:sz w:val="24"/>
          <w:szCs w:val="24"/>
        </w:rPr>
        <w:t xml:space="preserve">, -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стороной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сделки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обязательств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приобретению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жилья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объекта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индивидуального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жилищного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дома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блокированной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застройки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реконструкция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квартиры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разрешение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уведомление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указанное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пункте</w:t>
      </w:r>
      <w:r>
        <w:rPr>
          <w:rFonts w:ascii="PT Astra Serif" w:hAnsi="PT Astra Serif" w:cs="PT Astra Serif"/>
          <w:sz w:val="24"/>
          <w:szCs w:val="24"/>
        </w:rPr>
        <w:t xml:space="preserve"> 2 </w:t>
      </w:r>
      <w:r>
        <w:rPr>
          <w:rFonts w:ascii="Calibri" w:hAnsi="Calibri" w:cs="Calibri"/>
          <w:sz w:val="24"/>
          <w:szCs w:val="24"/>
        </w:rPr>
        <w:t>части</w:t>
      </w:r>
      <w:r>
        <w:rPr>
          <w:rFonts w:ascii="PT Astra Serif" w:hAnsi="PT Astra Serif" w:cs="PT Astra Serif"/>
          <w:sz w:val="24"/>
          <w:szCs w:val="24"/>
        </w:rPr>
        <w:t xml:space="preserve"> 7 </w:t>
      </w:r>
      <w:r>
        <w:rPr>
          <w:rFonts w:ascii="Calibri" w:hAnsi="Calibri" w:cs="Calibri"/>
          <w:sz w:val="24"/>
          <w:szCs w:val="24"/>
        </w:rPr>
        <w:t>статьи</w:t>
      </w:r>
      <w:r>
        <w:rPr>
          <w:rFonts w:ascii="PT Astra Serif" w:hAnsi="PT Astra Serif" w:cs="PT Astra Serif"/>
          <w:sz w:val="24"/>
          <w:szCs w:val="24"/>
        </w:rPr>
        <w:t xml:space="preserve"> 51.1 </w:t>
      </w:r>
      <w:r>
        <w:rPr>
          <w:rFonts w:ascii="Calibri" w:hAnsi="Calibri" w:cs="Calibri"/>
          <w:sz w:val="24"/>
          <w:szCs w:val="24"/>
        </w:rPr>
        <w:t>Градостроительного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кодекса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РФ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выданные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лицу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получившему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получившего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сертификат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00177C" w:rsidRDefault="0000177C" w:rsidP="0000177C">
      <w:pPr>
        <w:tabs>
          <w:tab w:val="center" w:pos="51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е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договор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строительного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подряда</w:t>
      </w:r>
      <w:r>
        <w:rPr>
          <w:rFonts w:ascii="PT Astra Serif" w:hAnsi="PT Astra Serif" w:cs="PT Astra Serif"/>
          <w:sz w:val="24"/>
          <w:szCs w:val="24"/>
        </w:rPr>
        <w:t>;</w:t>
      </w:r>
      <w:r>
        <w:rPr>
          <w:rFonts w:ascii="PT Astra Serif" w:hAnsi="PT Astra Serif" w:cs="PT Astra Serif"/>
          <w:sz w:val="24"/>
          <w:szCs w:val="24"/>
        </w:rPr>
        <w:tab/>
      </w:r>
    </w:p>
    <w:p w:rsidR="0000177C" w:rsidRPr="0000177C" w:rsidRDefault="0000177C" w:rsidP="0000177C">
      <w:pPr>
        <w:tabs>
          <w:tab w:val="center" w:pos="51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sz w:val="24"/>
          <w:szCs w:val="24"/>
        </w:rPr>
      </w:pP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16"/>
          <w:szCs w:val="16"/>
        </w:rPr>
      </w:pPr>
      <w:r w:rsidRPr="0000177C">
        <w:rPr>
          <w:rFonts w:ascii="PT Astra Serif" w:hAnsi="PT Astra Serif" w:cs="PT Astra Serif"/>
          <w:sz w:val="16"/>
          <w:szCs w:val="16"/>
        </w:rPr>
        <w:t xml:space="preserve">  </w:t>
      </w:r>
    </w:p>
    <w:p w:rsidR="0000177C" w:rsidRPr="0000177C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16"/>
          <w:szCs w:val="16"/>
        </w:rPr>
      </w:pPr>
      <w:r w:rsidRPr="0000177C">
        <w:rPr>
          <w:rFonts w:ascii="PT Astra Serif" w:hAnsi="PT Astra Serif" w:cs="PT Astra Serif"/>
          <w:sz w:val="16"/>
          <w:szCs w:val="16"/>
        </w:rPr>
        <w:t xml:space="preserve"> 8 (473 72) 2 18 08</w:t>
      </w:r>
    </w:p>
    <w:p w:rsidR="0000177C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Сумеркина</w:t>
      </w:r>
      <w:proofErr w:type="spellEnd"/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Юлия</w:t>
      </w:r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Ивановна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0"/>
          <w:szCs w:val="20"/>
        </w:rPr>
      </w:pPr>
      <w:r w:rsidRPr="007B2DA3">
        <w:rPr>
          <w:rFonts w:ascii="Calibri" w:hAnsi="Calibri" w:cs="Calibri"/>
          <w:b/>
          <w:bCs/>
          <w:sz w:val="20"/>
          <w:szCs w:val="20"/>
        </w:rPr>
        <w:lastRenderedPageBreak/>
        <w:t>Направление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средств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регионального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материнского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капитала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на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строительство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, </w:t>
      </w:r>
      <w:r w:rsidRPr="007B2DA3">
        <w:rPr>
          <w:rFonts w:ascii="Calibri" w:hAnsi="Calibri" w:cs="Calibri"/>
          <w:b/>
          <w:bCs/>
          <w:sz w:val="20"/>
          <w:szCs w:val="20"/>
        </w:rPr>
        <w:t>реконструкцию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объекта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индивидуального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жилищного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строительства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, </w:t>
      </w:r>
      <w:r w:rsidRPr="007B2DA3">
        <w:rPr>
          <w:rFonts w:ascii="Calibri" w:hAnsi="Calibri" w:cs="Calibri"/>
          <w:b/>
          <w:bCs/>
          <w:sz w:val="20"/>
          <w:szCs w:val="20"/>
        </w:rPr>
        <w:t>реконструкцию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дома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блокированной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застройки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либо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реконструкцию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квартиры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, </w:t>
      </w:r>
      <w:r w:rsidRPr="007B2DA3">
        <w:rPr>
          <w:rFonts w:ascii="Calibri" w:hAnsi="Calibri" w:cs="Calibri"/>
          <w:b/>
          <w:bCs/>
          <w:sz w:val="20"/>
          <w:szCs w:val="20"/>
        </w:rPr>
        <w:t>осуществляемые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гражданами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без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привлечения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организации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, </w:t>
      </w:r>
      <w:r w:rsidRPr="007B2DA3">
        <w:rPr>
          <w:rFonts w:ascii="Calibri" w:hAnsi="Calibri" w:cs="Calibri"/>
          <w:b/>
          <w:bCs/>
          <w:sz w:val="20"/>
          <w:szCs w:val="20"/>
        </w:rPr>
        <w:t>осуществляющей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строительство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proofErr w:type="gramStart"/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( </w:t>
      </w:r>
      <w:proofErr w:type="gramEnd"/>
      <w:r w:rsidRPr="007B2DA3">
        <w:rPr>
          <w:rFonts w:ascii="Calibri" w:hAnsi="Calibri" w:cs="Calibri"/>
          <w:b/>
          <w:bCs/>
          <w:sz w:val="20"/>
          <w:szCs w:val="20"/>
        </w:rPr>
        <w:t>реконструкцию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) </w:t>
      </w:r>
      <w:r w:rsidRPr="007B2DA3">
        <w:rPr>
          <w:rFonts w:ascii="Calibri" w:hAnsi="Calibri" w:cs="Calibri"/>
          <w:b/>
          <w:bCs/>
          <w:sz w:val="20"/>
          <w:szCs w:val="20"/>
        </w:rPr>
        <w:t>объекта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индивидуального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жилищного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строительства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либо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реконструкцию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квартиры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>.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0"/>
          <w:szCs w:val="20"/>
        </w:rPr>
      </w:pPr>
      <w:r w:rsidRPr="007B2DA3">
        <w:rPr>
          <w:rFonts w:ascii="Calibri" w:hAnsi="Calibri" w:cs="Calibri"/>
          <w:b/>
          <w:bCs/>
          <w:sz w:val="20"/>
          <w:szCs w:val="20"/>
        </w:rPr>
        <w:t>Средства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направляются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в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следующем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 xml:space="preserve"> </w:t>
      </w:r>
      <w:r w:rsidRPr="007B2DA3">
        <w:rPr>
          <w:rFonts w:ascii="Calibri" w:hAnsi="Calibri" w:cs="Calibri"/>
          <w:b/>
          <w:bCs/>
          <w:sz w:val="20"/>
          <w:szCs w:val="20"/>
        </w:rPr>
        <w:t>порядке</w:t>
      </w:r>
      <w:r w:rsidRPr="007B2DA3">
        <w:rPr>
          <w:rFonts w:ascii="PT Astra Serif" w:hAnsi="PT Astra Serif" w:cs="PT Astra Serif"/>
          <w:b/>
          <w:bCs/>
          <w:sz w:val="20"/>
          <w:szCs w:val="20"/>
        </w:rPr>
        <w:t>: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  <w:r w:rsidRPr="007B2DA3">
        <w:rPr>
          <w:rFonts w:ascii="Calibri" w:hAnsi="Calibri" w:cs="Calibri"/>
          <w:sz w:val="20"/>
          <w:szCs w:val="20"/>
        </w:rPr>
        <w:t>а</w:t>
      </w:r>
      <w:r w:rsidRPr="007B2DA3">
        <w:rPr>
          <w:rFonts w:ascii="PT Astra Serif" w:hAnsi="PT Astra Serif" w:cs="PT Astra Serif"/>
          <w:sz w:val="20"/>
          <w:szCs w:val="20"/>
        </w:rPr>
        <w:t xml:space="preserve">). </w:t>
      </w:r>
      <w:r w:rsidRPr="007B2DA3">
        <w:rPr>
          <w:rFonts w:ascii="Calibri" w:hAnsi="Calibri" w:cs="Calibri"/>
          <w:sz w:val="20"/>
          <w:szCs w:val="20"/>
        </w:rPr>
        <w:t>Первоначально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сумме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не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превышающей</w:t>
      </w:r>
      <w:r w:rsidRPr="007B2DA3">
        <w:rPr>
          <w:rFonts w:ascii="PT Astra Serif" w:hAnsi="PT Astra Serif" w:cs="PT Astra Serif"/>
          <w:sz w:val="20"/>
          <w:szCs w:val="20"/>
        </w:rPr>
        <w:t xml:space="preserve"> 50 </w:t>
      </w:r>
      <w:r w:rsidRPr="007B2DA3">
        <w:rPr>
          <w:rFonts w:ascii="Calibri" w:hAnsi="Calibri" w:cs="Calibri"/>
          <w:sz w:val="20"/>
          <w:szCs w:val="20"/>
        </w:rPr>
        <w:t>процентов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размера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средств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регионального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материнского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капитала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полагающихся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лицу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получившему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сертификат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супругу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лица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получившего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сертификат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на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дачу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подачи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заявления</w:t>
      </w:r>
      <w:r w:rsidRPr="007B2DA3">
        <w:rPr>
          <w:rFonts w:ascii="PT Astra Serif" w:hAnsi="PT Astra Serif" w:cs="PT Astra Serif"/>
          <w:sz w:val="20"/>
          <w:szCs w:val="20"/>
        </w:rPr>
        <w:t>.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  <w:r w:rsidRPr="007B2DA3">
        <w:rPr>
          <w:rFonts w:ascii="Calibri" w:hAnsi="Calibri" w:cs="Calibri"/>
          <w:sz w:val="20"/>
          <w:szCs w:val="20"/>
        </w:rPr>
        <w:t>б</w:t>
      </w:r>
      <w:r w:rsidRPr="007B2DA3">
        <w:rPr>
          <w:rFonts w:ascii="PT Astra Serif" w:hAnsi="PT Astra Serif" w:cs="PT Astra Serif"/>
          <w:sz w:val="20"/>
          <w:szCs w:val="20"/>
        </w:rPr>
        <w:t>)</w:t>
      </w:r>
      <w:proofErr w:type="gramStart"/>
      <w:r w:rsidRPr="007B2DA3">
        <w:rPr>
          <w:rFonts w:ascii="PT Astra Serif" w:hAnsi="PT Astra Serif" w:cs="PT Astra Serif"/>
          <w:sz w:val="20"/>
          <w:szCs w:val="20"/>
        </w:rPr>
        <w:t>.</w:t>
      </w:r>
      <w:r w:rsidRPr="007B2DA3">
        <w:rPr>
          <w:rFonts w:ascii="Calibri" w:hAnsi="Calibri" w:cs="Calibri"/>
          <w:sz w:val="20"/>
          <w:szCs w:val="20"/>
        </w:rPr>
        <w:t>П</w:t>
      </w:r>
      <w:proofErr w:type="gramEnd"/>
      <w:r w:rsidRPr="007B2DA3">
        <w:rPr>
          <w:rFonts w:ascii="Calibri" w:hAnsi="Calibri" w:cs="Calibri"/>
          <w:sz w:val="20"/>
          <w:szCs w:val="20"/>
        </w:rPr>
        <w:t>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истечении</w:t>
      </w:r>
      <w:r w:rsidRPr="007B2DA3">
        <w:rPr>
          <w:rFonts w:ascii="PT Astra Serif" w:hAnsi="PT Astra Serif" w:cs="PT Astra Serif"/>
          <w:sz w:val="20"/>
          <w:szCs w:val="20"/>
        </w:rPr>
        <w:t xml:space="preserve"> 6 </w:t>
      </w:r>
      <w:r w:rsidRPr="007B2DA3">
        <w:rPr>
          <w:rFonts w:ascii="Calibri" w:hAnsi="Calibri" w:cs="Calibri"/>
          <w:sz w:val="20"/>
          <w:szCs w:val="20"/>
        </w:rPr>
        <w:t>месяцев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дня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первоначального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перечисления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средств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регионального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материнского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капитала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на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улучшение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жилищных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условий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при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соблюдении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требования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выполнении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основных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работ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строительству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объекта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индивидуального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жилищного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строительства</w:t>
      </w:r>
      <w:r w:rsidRPr="007B2DA3">
        <w:rPr>
          <w:rFonts w:ascii="PT Astra Serif" w:hAnsi="PT Astra Serif" w:cs="PT Astra Serif"/>
          <w:sz w:val="20"/>
          <w:szCs w:val="20"/>
        </w:rPr>
        <w:t xml:space="preserve"> (</w:t>
      </w:r>
      <w:r w:rsidRPr="007B2DA3">
        <w:rPr>
          <w:rFonts w:ascii="Calibri" w:hAnsi="Calibri" w:cs="Calibri"/>
          <w:sz w:val="20"/>
          <w:szCs w:val="20"/>
        </w:rPr>
        <w:t>монтаж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фундамента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возведение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стен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кровли</w:t>
      </w:r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при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проведении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работ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реконструкции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объекта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индивидуального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жилищного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строительства</w:t>
      </w:r>
      <w:r w:rsidRPr="007B2DA3">
        <w:rPr>
          <w:rFonts w:ascii="PT Astra Serif" w:hAnsi="PT Astra Serif" w:cs="PT Astra Serif"/>
          <w:sz w:val="20"/>
          <w:szCs w:val="20"/>
        </w:rPr>
        <w:t xml:space="preserve"> , </w:t>
      </w:r>
      <w:r w:rsidRPr="007B2DA3">
        <w:rPr>
          <w:rFonts w:ascii="Calibri" w:hAnsi="Calibri" w:cs="Calibri"/>
          <w:sz w:val="20"/>
          <w:szCs w:val="20"/>
        </w:rPr>
        <w:t>реконструкции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дома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блокированной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застройки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либо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реконструкции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квартиры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результате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которых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общая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площадь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помещения</w:t>
      </w:r>
      <w:r w:rsidRPr="007B2DA3">
        <w:rPr>
          <w:rFonts w:ascii="PT Astra Serif" w:hAnsi="PT Astra Serif" w:cs="PT Astra Serif"/>
          <w:sz w:val="20"/>
          <w:szCs w:val="20"/>
        </w:rPr>
        <w:t xml:space="preserve"> (</w:t>
      </w:r>
      <w:r w:rsidRPr="007B2DA3">
        <w:rPr>
          <w:rFonts w:ascii="Calibri" w:hAnsi="Calibri" w:cs="Calibri"/>
          <w:sz w:val="20"/>
          <w:szCs w:val="20"/>
        </w:rPr>
        <w:t>жилых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помещений</w:t>
      </w:r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реконструируемого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объекта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увеличивается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не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менее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чем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на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учетную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норму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площади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помещения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устанавливаемую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соответствии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жилищным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законодательством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РФ</w:t>
      </w:r>
      <w:r w:rsidRPr="007B2DA3">
        <w:rPr>
          <w:rFonts w:ascii="PT Astra Serif" w:hAnsi="PT Astra Serif" w:cs="PT Astra Serif"/>
          <w:sz w:val="20"/>
          <w:szCs w:val="20"/>
        </w:rPr>
        <w:t>.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  <w:r w:rsidRPr="007B2DA3">
        <w:rPr>
          <w:rFonts w:ascii="Calibri" w:hAnsi="Calibri" w:cs="Calibri"/>
          <w:sz w:val="20"/>
          <w:szCs w:val="20"/>
        </w:rPr>
        <w:t>а</w:t>
      </w:r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паспорт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или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иной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документ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удостоверяющий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личность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лица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получившего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сертификат</w:t>
      </w:r>
      <w:r w:rsidRPr="007B2DA3">
        <w:rPr>
          <w:rFonts w:ascii="PT Astra Serif" w:hAnsi="PT Astra Serif" w:cs="PT Astra Serif"/>
          <w:sz w:val="20"/>
          <w:szCs w:val="20"/>
        </w:rPr>
        <w:t>;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  <w:r w:rsidRPr="007B2DA3">
        <w:rPr>
          <w:rFonts w:ascii="Calibri" w:hAnsi="Calibri" w:cs="Calibri"/>
          <w:sz w:val="20"/>
          <w:szCs w:val="20"/>
        </w:rPr>
        <w:t>б</w:t>
      </w:r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документы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удостоверяющие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личность</w:t>
      </w:r>
      <w:r w:rsidRPr="007B2DA3">
        <w:rPr>
          <w:rFonts w:ascii="PT Astra Serif" w:hAnsi="PT Astra Serif" w:cs="PT Astra Serif"/>
          <w:sz w:val="20"/>
          <w:szCs w:val="20"/>
        </w:rPr>
        <w:t xml:space="preserve">  </w:t>
      </w:r>
      <w:r w:rsidRPr="007B2DA3">
        <w:rPr>
          <w:rFonts w:ascii="Calibri" w:hAnsi="Calibri" w:cs="Calibri"/>
          <w:sz w:val="20"/>
          <w:szCs w:val="20"/>
        </w:rPr>
        <w:t>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полномочия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представителя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— 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случае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подачи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заявления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через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представителя</w:t>
      </w:r>
      <w:r w:rsidRPr="007B2DA3">
        <w:rPr>
          <w:rFonts w:ascii="PT Astra Serif" w:hAnsi="PT Astra Serif" w:cs="PT Astra Serif"/>
          <w:sz w:val="20"/>
          <w:szCs w:val="20"/>
        </w:rPr>
        <w:t>;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сертификат</w:t>
      </w:r>
      <w:r w:rsidRPr="007B2DA3">
        <w:rPr>
          <w:rFonts w:ascii="PT Astra Serif" w:hAnsi="PT Astra Serif" w:cs="PT Astra Serif"/>
          <w:sz w:val="20"/>
          <w:szCs w:val="20"/>
        </w:rPr>
        <w:t xml:space="preserve"> (</w:t>
      </w:r>
      <w:r w:rsidRPr="007B2DA3">
        <w:rPr>
          <w:rFonts w:ascii="Calibri" w:hAnsi="Calibri" w:cs="Calibri"/>
          <w:sz w:val="20"/>
          <w:szCs w:val="20"/>
        </w:rPr>
        <w:t>дубликат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сертификата</w:t>
      </w:r>
      <w:r w:rsidRPr="007B2DA3">
        <w:rPr>
          <w:rFonts w:ascii="PT Astra Serif" w:hAnsi="PT Astra Serif" w:cs="PT Astra Serif"/>
          <w:sz w:val="20"/>
          <w:szCs w:val="20"/>
        </w:rPr>
        <w:t>);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  <w:r w:rsidRPr="007B2DA3">
        <w:rPr>
          <w:rFonts w:ascii="Calibri" w:hAnsi="Calibri" w:cs="Calibri"/>
          <w:sz w:val="20"/>
          <w:szCs w:val="20"/>
        </w:rPr>
        <w:t>г</w:t>
      </w:r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документ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удостоверяющий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личность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супруга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лица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получившего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сертификат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свидетельство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браке</w:t>
      </w:r>
      <w:r w:rsidRPr="007B2DA3">
        <w:rPr>
          <w:rFonts w:ascii="PT Astra Serif" w:hAnsi="PT Astra Serif" w:cs="PT Astra Serif"/>
          <w:sz w:val="20"/>
          <w:szCs w:val="20"/>
        </w:rPr>
        <w:t xml:space="preserve">, - </w:t>
      </w: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случае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если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стороной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сделки</w:t>
      </w:r>
      <w:proofErr w:type="gramStart"/>
      <w:r w:rsidRPr="007B2DA3">
        <w:rPr>
          <w:rFonts w:ascii="PT Astra Serif" w:hAnsi="PT Astra Serif" w:cs="PT Astra Serif"/>
          <w:sz w:val="20"/>
          <w:szCs w:val="20"/>
        </w:rPr>
        <w:t xml:space="preserve"> ,</w:t>
      </w:r>
      <w:proofErr w:type="gramEnd"/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либо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обязательств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приобретению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или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строительству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жилья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является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супруг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лица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получившего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сертификат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либо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если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строительство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или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реконструкция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объекта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индивидуального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жилищного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строительства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реконструкция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дома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блокированной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застройки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либо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реконструкция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квартиры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осуществляется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супругом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лица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получившего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сертификат</w:t>
      </w:r>
      <w:r w:rsidRPr="007B2DA3">
        <w:rPr>
          <w:rFonts w:ascii="PT Astra Serif" w:hAnsi="PT Astra Serif" w:cs="PT Astra Serif"/>
          <w:sz w:val="20"/>
          <w:szCs w:val="20"/>
        </w:rPr>
        <w:t>;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  <w:proofErr w:type="spellStart"/>
      <w:r w:rsidRPr="007B2DA3">
        <w:rPr>
          <w:rFonts w:ascii="Calibri" w:hAnsi="Calibri" w:cs="Calibri"/>
          <w:sz w:val="20"/>
          <w:szCs w:val="20"/>
        </w:rPr>
        <w:t>д</w:t>
      </w:r>
      <w:proofErr w:type="spellEnd"/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разрешение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на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строительство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либо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уведомление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указанное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пункте</w:t>
      </w:r>
      <w:r w:rsidRPr="007B2DA3">
        <w:rPr>
          <w:rFonts w:ascii="PT Astra Serif" w:hAnsi="PT Astra Serif" w:cs="PT Astra Serif"/>
          <w:sz w:val="20"/>
          <w:szCs w:val="20"/>
        </w:rPr>
        <w:t xml:space="preserve"> 2 </w:t>
      </w:r>
      <w:r w:rsidRPr="007B2DA3">
        <w:rPr>
          <w:rFonts w:ascii="Calibri" w:hAnsi="Calibri" w:cs="Calibri"/>
          <w:sz w:val="20"/>
          <w:szCs w:val="20"/>
        </w:rPr>
        <w:t>части</w:t>
      </w:r>
      <w:r w:rsidRPr="007B2DA3">
        <w:rPr>
          <w:rFonts w:ascii="PT Astra Serif" w:hAnsi="PT Astra Serif" w:cs="PT Astra Serif"/>
          <w:sz w:val="20"/>
          <w:szCs w:val="20"/>
        </w:rPr>
        <w:t xml:space="preserve"> 7 </w:t>
      </w:r>
      <w:r w:rsidRPr="007B2DA3">
        <w:rPr>
          <w:rFonts w:ascii="Calibri" w:hAnsi="Calibri" w:cs="Calibri"/>
          <w:sz w:val="20"/>
          <w:szCs w:val="20"/>
        </w:rPr>
        <w:t>статьи</w:t>
      </w:r>
      <w:r w:rsidRPr="007B2DA3">
        <w:rPr>
          <w:rFonts w:ascii="PT Astra Serif" w:hAnsi="PT Astra Serif" w:cs="PT Astra Serif"/>
          <w:sz w:val="20"/>
          <w:szCs w:val="20"/>
        </w:rPr>
        <w:t xml:space="preserve"> 51.1 </w:t>
      </w:r>
      <w:r w:rsidRPr="007B2DA3">
        <w:rPr>
          <w:rFonts w:ascii="Calibri" w:hAnsi="Calibri" w:cs="Calibri"/>
          <w:sz w:val="20"/>
          <w:szCs w:val="20"/>
        </w:rPr>
        <w:t>Градостроительного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кодекса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РФ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выданные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лицу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получившему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сертификат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либо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супругу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лица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получившего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сертификат</w:t>
      </w:r>
      <w:r w:rsidRPr="007B2DA3">
        <w:rPr>
          <w:rFonts w:ascii="PT Astra Serif" w:hAnsi="PT Astra Serif" w:cs="PT Astra Serif"/>
          <w:sz w:val="20"/>
          <w:szCs w:val="20"/>
        </w:rPr>
        <w:t>;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  <w:r w:rsidRPr="007B2DA3">
        <w:rPr>
          <w:rFonts w:ascii="Calibri" w:hAnsi="Calibri" w:cs="Calibri"/>
          <w:sz w:val="20"/>
          <w:szCs w:val="20"/>
        </w:rPr>
        <w:t>е</w:t>
      </w:r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письменное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обязательство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лица</w:t>
      </w:r>
      <w:r w:rsidRPr="007B2DA3">
        <w:rPr>
          <w:rFonts w:ascii="PT Astra Serif" w:hAnsi="PT Astra Serif" w:cs="PT Astra Serif"/>
          <w:sz w:val="20"/>
          <w:szCs w:val="20"/>
        </w:rPr>
        <w:t xml:space="preserve"> (</w:t>
      </w:r>
      <w:r w:rsidRPr="007B2DA3">
        <w:rPr>
          <w:rFonts w:ascii="Calibri" w:hAnsi="Calibri" w:cs="Calibri"/>
          <w:sz w:val="20"/>
          <w:szCs w:val="20"/>
        </w:rPr>
        <w:t>лиц</w:t>
      </w:r>
      <w:r w:rsidRPr="007B2DA3">
        <w:rPr>
          <w:rFonts w:ascii="PT Astra Serif" w:hAnsi="PT Astra Serif" w:cs="PT Astra Serif"/>
          <w:sz w:val="20"/>
          <w:szCs w:val="20"/>
        </w:rPr>
        <w:t xml:space="preserve">), </w:t>
      </w:r>
      <w:r w:rsidRPr="007B2DA3">
        <w:rPr>
          <w:rFonts w:ascii="Calibri" w:hAnsi="Calibri" w:cs="Calibri"/>
          <w:sz w:val="20"/>
          <w:szCs w:val="20"/>
        </w:rPr>
        <w:t>на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которое</w:t>
      </w:r>
      <w:r w:rsidRPr="007B2DA3">
        <w:rPr>
          <w:rFonts w:ascii="PT Astra Serif" w:hAnsi="PT Astra Serif" w:cs="PT Astra Serif"/>
          <w:sz w:val="20"/>
          <w:szCs w:val="20"/>
        </w:rPr>
        <w:t xml:space="preserve"> (</w:t>
      </w:r>
      <w:r w:rsidRPr="007B2DA3">
        <w:rPr>
          <w:rFonts w:ascii="Calibri" w:hAnsi="Calibri" w:cs="Calibri"/>
          <w:sz w:val="20"/>
          <w:szCs w:val="20"/>
        </w:rPr>
        <w:t>которых</w:t>
      </w:r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оформлено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разрешение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на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строительство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либо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которому</w:t>
      </w:r>
      <w:r w:rsidRPr="007B2DA3">
        <w:rPr>
          <w:rFonts w:ascii="PT Astra Serif" w:hAnsi="PT Astra Serif" w:cs="PT Astra Serif"/>
          <w:sz w:val="20"/>
          <w:szCs w:val="20"/>
        </w:rPr>
        <w:t xml:space="preserve"> ( </w:t>
      </w:r>
      <w:r w:rsidRPr="007B2DA3">
        <w:rPr>
          <w:rFonts w:ascii="Calibri" w:hAnsi="Calibri" w:cs="Calibri"/>
          <w:sz w:val="20"/>
          <w:szCs w:val="20"/>
        </w:rPr>
        <w:t>которым</w:t>
      </w:r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выдано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уведомление</w:t>
      </w:r>
      <w:proofErr w:type="gramStart"/>
      <w:r w:rsidRPr="007B2DA3">
        <w:rPr>
          <w:rFonts w:ascii="PT Astra Serif" w:hAnsi="PT Astra Serif" w:cs="PT Astra Serif"/>
          <w:sz w:val="20"/>
          <w:szCs w:val="20"/>
        </w:rPr>
        <w:t xml:space="preserve"> ,</w:t>
      </w:r>
      <w:proofErr w:type="gramEnd"/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указанное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пункте</w:t>
      </w:r>
      <w:r w:rsidRPr="007B2DA3">
        <w:rPr>
          <w:rFonts w:ascii="PT Astra Serif" w:hAnsi="PT Astra Serif" w:cs="PT Astra Serif"/>
          <w:sz w:val="20"/>
          <w:szCs w:val="20"/>
        </w:rPr>
        <w:t xml:space="preserve">  2 </w:t>
      </w:r>
      <w:r w:rsidRPr="007B2DA3">
        <w:rPr>
          <w:rFonts w:ascii="Calibri" w:hAnsi="Calibri" w:cs="Calibri"/>
          <w:sz w:val="20"/>
          <w:szCs w:val="20"/>
        </w:rPr>
        <w:t>части</w:t>
      </w:r>
      <w:r w:rsidRPr="007B2DA3">
        <w:rPr>
          <w:rFonts w:ascii="PT Astra Serif" w:hAnsi="PT Astra Serif" w:cs="PT Astra Serif"/>
          <w:sz w:val="20"/>
          <w:szCs w:val="20"/>
        </w:rPr>
        <w:t xml:space="preserve"> 7 </w:t>
      </w:r>
      <w:r w:rsidRPr="007B2DA3">
        <w:rPr>
          <w:rFonts w:ascii="Calibri" w:hAnsi="Calibri" w:cs="Calibri"/>
          <w:sz w:val="20"/>
          <w:szCs w:val="20"/>
        </w:rPr>
        <w:t>статьи</w:t>
      </w:r>
      <w:r w:rsidRPr="007B2DA3">
        <w:rPr>
          <w:rFonts w:ascii="PT Astra Serif" w:hAnsi="PT Astra Serif" w:cs="PT Astra Serif"/>
          <w:sz w:val="20"/>
          <w:szCs w:val="20"/>
        </w:rPr>
        <w:t xml:space="preserve"> 51.1 </w:t>
      </w:r>
      <w:r w:rsidRPr="007B2DA3">
        <w:rPr>
          <w:rFonts w:ascii="Calibri" w:hAnsi="Calibri" w:cs="Calibri"/>
          <w:sz w:val="20"/>
          <w:szCs w:val="20"/>
        </w:rPr>
        <w:t>Градостроительного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кодекса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РФ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течение</w:t>
      </w:r>
      <w:r w:rsidRPr="007B2DA3">
        <w:rPr>
          <w:rFonts w:ascii="PT Astra Serif" w:hAnsi="PT Astra Serif" w:cs="PT Astra Serif"/>
          <w:sz w:val="20"/>
          <w:szCs w:val="20"/>
        </w:rPr>
        <w:t xml:space="preserve"> 6 </w:t>
      </w:r>
      <w:r w:rsidRPr="007B2DA3">
        <w:rPr>
          <w:rFonts w:ascii="Calibri" w:hAnsi="Calibri" w:cs="Calibri"/>
          <w:sz w:val="20"/>
          <w:szCs w:val="20"/>
        </w:rPr>
        <w:t>месяцев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дня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получения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кадастрового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паспорта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либо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дня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получения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уведомления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соответствии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построенного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или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реконструированного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объекта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индивидуального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жилищного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строительства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реконструированного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дома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блокированной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застройки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требованиям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законодательства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градостроительной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деятельности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указанного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пункте</w:t>
      </w:r>
      <w:r w:rsidRPr="007B2DA3">
        <w:rPr>
          <w:rFonts w:ascii="PT Astra Serif" w:hAnsi="PT Astra Serif" w:cs="PT Astra Serif"/>
          <w:sz w:val="20"/>
          <w:szCs w:val="20"/>
        </w:rPr>
        <w:t xml:space="preserve"> 5 </w:t>
      </w:r>
      <w:r w:rsidRPr="007B2DA3">
        <w:rPr>
          <w:rFonts w:ascii="Calibri" w:hAnsi="Calibri" w:cs="Calibri"/>
          <w:sz w:val="20"/>
          <w:szCs w:val="20"/>
        </w:rPr>
        <w:t>части</w:t>
      </w:r>
      <w:r w:rsidRPr="007B2DA3">
        <w:rPr>
          <w:rFonts w:ascii="PT Astra Serif" w:hAnsi="PT Astra Serif" w:cs="PT Astra Serif"/>
          <w:sz w:val="20"/>
          <w:szCs w:val="20"/>
        </w:rPr>
        <w:t xml:space="preserve"> 19 </w:t>
      </w:r>
      <w:r w:rsidRPr="007B2DA3">
        <w:rPr>
          <w:rFonts w:ascii="Calibri" w:hAnsi="Calibri" w:cs="Calibri"/>
          <w:sz w:val="20"/>
          <w:szCs w:val="20"/>
        </w:rPr>
        <w:t>статьи</w:t>
      </w:r>
      <w:r w:rsidRPr="007B2DA3">
        <w:rPr>
          <w:rFonts w:ascii="PT Astra Serif" w:hAnsi="PT Astra Serif" w:cs="PT Astra Serif"/>
          <w:sz w:val="20"/>
          <w:szCs w:val="20"/>
        </w:rPr>
        <w:t xml:space="preserve"> 55 </w:t>
      </w:r>
      <w:r w:rsidRPr="007B2DA3">
        <w:rPr>
          <w:rFonts w:ascii="Calibri" w:hAnsi="Calibri" w:cs="Calibri"/>
          <w:sz w:val="20"/>
          <w:szCs w:val="20"/>
        </w:rPr>
        <w:t>Градостроительного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кодекса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РФ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оформить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жилое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помещение</w:t>
      </w:r>
      <w:proofErr w:type="gramStart"/>
      <w:r w:rsidRPr="007B2DA3">
        <w:rPr>
          <w:rFonts w:ascii="PT Astra Serif" w:hAnsi="PT Astra Serif" w:cs="PT Astra Serif"/>
          <w:sz w:val="20"/>
          <w:szCs w:val="20"/>
        </w:rPr>
        <w:t xml:space="preserve"> ,</w:t>
      </w:r>
      <w:proofErr w:type="gramEnd"/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построенное</w:t>
      </w:r>
      <w:r w:rsidRPr="007B2DA3">
        <w:rPr>
          <w:rFonts w:ascii="PT Astra Serif" w:hAnsi="PT Astra Serif" w:cs="PT Astra Serif"/>
          <w:sz w:val="20"/>
          <w:szCs w:val="20"/>
        </w:rPr>
        <w:t xml:space="preserve"> (</w:t>
      </w:r>
      <w:r w:rsidRPr="007B2DA3">
        <w:rPr>
          <w:rFonts w:ascii="Calibri" w:hAnsi="Calibri" w:cs="Calibri"/>
          <w:sz w:val="20"/>
          <w:szCs w:val="20"/>
        </w:rPr>
        <w:t>реконструированное</w:t>
      </w:r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с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использованием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средств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регионального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материнского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капитала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общую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собственность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лица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получившего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сертификат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его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супруга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детей</w:t>
      </w:r>
      <w:r w:rsidRPr="007B2DA3">
        <w:rPr>
          <w:rFonts w:ascii="PT Astra Serif" w:hAnsi="PT Astra Serif" w:cs="PT Astra Serif"/>
          <w:sz w:val="20"/>
          <w:szCs w:val="20"/>
        </w:rPr>
        <w:t xml:space="preserve"> ( </w:t>
      </w: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том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числе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первого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второго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третьего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ребенка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последующих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детей</w:t>
      </w:r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с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определением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размера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долей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соглашению</w:t>
      </w:r>
      <w:r w:rsidRPr="007B2DA3">
        <w:rPr>
          <w:rFonts w:ascii="PT Astra Serif" w:hAnsi="PT Astra Serif" w:cs="PT Astra Serif"/>
          <w:sz w:val="20"/>
          <w:szCs w:val="20"/>
        </w:rPr>
        <w:t>.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  <w:r w:rsidRPr="007B2DA3">
        <w:rPr>
          <w:rFonts w:ascii="Calibri" w:hAnsi="Calibri" w:cs="Calibri"/>
          <w:sz w:val="20"/>
          <w:szCs w:val="20"/>
        </w:rPr>
        <w:t>При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направлении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средств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порядке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предусмотренном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подпунктом</w:t>
      </w:r>
      <w:r w:rsidRPr="007B2DA3">
        <w:rPr>
          <w:rFonts w:ascii="PT Astra Serif" w:hAnsi="PT Astra Serif" w:cs="PT Astra Serif"/>
          <w:sz w:val="20"/>
          <w:szCs w:val="20"/>
        </w:rPr>
        <w:t xml:space="preserve"> «</w:t>
      </w:r>
      <w:r w:rsidRPr="007B2DA3">
        <w:rPr>
          <w:rFonts w:ascii="Calibri" w:hAnsi="Calibri" w:cs="Calibri"/>
          <w:sz w:val="20"/>
          <w:szCs w:val="20"/>
        </w:rPr>
        <w:t>б</w:t>
      </w:r>
      <w:r w:rsidRPr="007B2DA3">
        <w:rPr>
          <w:rFonts w:ascii="PT Astra Serif" w:hAnsi="PT Astra Serif" w:cs="PT Astra Serif"/>
          <w:sz w:val="20"/>
          <w:szCs w:val="20"/>
        </w:rPr>
        <w:t>»</w:t>
      </w:r>
      <w:proofErr w:type="gramStart"/>
      <w:r w:rsidRPr="007B2DA3">
        <w:rPr>
          <w:rFonts w:ascii="PT Astra Serif" w:hAnsi="PT Astra Serif" w:cs="PT Astra Serif"/>
          <w:sz w:val="20"/>
          <w:szCs w:val="20"/>
        </w:rPr>
        <w:t xml:space="preserve"> .</w:t>
      </w:r>
      <w:proofErr w:type="gramEnd"/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  <w:r w:rsidRPr="007B2DA3">
        <w:rPr>
          <w:rFonts w:ascii="Calibri" w:hAnsi="Calibri" w:cs="Calibri"/>
          <w:sz w:val="20"/>
          <w:szCs w:val="20"/>
        </w:rPr>
        <w:t>ж</w:t>
      </w:r>
      <w:proofErr w:type="gramStart"/>
      <w:r w:rsidRPr="007B2DA3">
        <w:rPr>
          <w:rFonts w:ascii="PT Astra Serif" w:hAnsi="PT Astra Serif" w:cs="PT Astra Serif"/>
          <w:sz w:val="20"/>
          <w:szCs w:val="20"/>
        </w:rPr>
        <w:t>)</w:t>
      </w:r>
      <w:r w:rsidRPr="007B2DA3">
        <w:rPr>
          <w:rFonts w:ascii="Calibri" w:hAnsi="Calibri" w:cs="Calibri"/>
          <w:sz w:val="20"/>
          <w:szCs w:val="20"/>
        </w:rPr>
        <w:t>д</w:t>
      </w:r>
      <w:proofErr w:type="gramEnd"/>
      <w:r w:rsidRPr="007B2DA3">
        <w:rPr>
          <w:rFonts w:ascii="Calibri" w:hAnsi="Calibri" w:cs="Calibri"/>
          <w:sz w:val="20"/>
          <w:szCs w:val="20"/>
        </w:rPr>
        <w:t>окумент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выданный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органом</w:t>
      </w:r>
      <w:r w:rsidRPr="007B2DA3">
        <w:rPr>
          <w:rFonts w:ascii="PT Astra Serif" w:hAnsi="PT Astra Serif" w:cs="PT Astra Serif"/>
          <w:sz w:val="20"/>
          <w:szCs w:val="20"/>
        </w:rPr>
        <w:t xml:space="preserve"> , </w:t>
      </w:r>
      <w:r w:rsidRPr="007B2DA3">
        <w:rPr>
          <w:rFonts w:ascii="Calibri" w:hAnsi="Calibri" w:cs="Calibri"/>
          <w:sz w:val="20"/>
          <w:szCs w:val="20"/>
        </w:rPr>
        <w:t>уполномоченным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на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выдачу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разрешения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на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строительство</w:t>
      </w:r>
      <w:r w:rsidRPr="007B2DA3">
        <w:rPr>
          <w:rFonts w:ascii="PT Astra Serif" w:hAnsi="PT Astra Serif" w:cs="PT Astra Serif"/>
          <w:sz w:val="20"/>
          <w:szCs w:val="20"/>
        </w:rPr>
        <w:t xml:space="preserve"> ,</w:t>
      </w:r>
      <w:r w:rsidRPr="007B2DA3">
        <w:rPr>
          <w:rFonts w:ascii="Calibri" w:hAnsi="Calibri" w:cs="Calibri"/>
          <w:sz w:val="20"/>
          <w:szCs w:val="20"/>
        </w:rPr>
        <w:t>подтверждающий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проведение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основных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работ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строительству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объекта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индивидуального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жилищного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строительства</w:t>
      </w:r>
      <w:r w:rsidRPr="007B2DA3">
        <w:rPr>
          <w:rFonts w:ascii="PT Astra Serif" w:hAnsi="PT Astra Serif" w:cs="PT Astra Serif"/>
          <w:sz w:val="20"/>
          <w:szCs w:val="20"/>
        </w:rPr>
        <w:t xml:space="preserve"> (</w:t>
      </w:r>
      <w:r w:rsidRPr="007B2DA3">
        <w:rPr>
          <w:rFonts w:ascii="Calibri" w:hAnsi="Calibri" w:cs="Calibri"/>
          <w:sz w:val="20"/>
          <w:szCs w:val="20"/>
        </w:rPr>
        <w:t>монтаж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фундамента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возведение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стен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кровли</w:t>
      </w:r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или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проведение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работ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реконструкции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объекта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индивидуального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жилищного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строительства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реконструкции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дома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блокированной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застройки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либо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реконструкции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квартиры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результате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которых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общая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площадь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помещения</w:t>
      </w:r>
      <w:r w:rsidRPr="007B2DA3">
        <w:rPr>
          <w:rFonts w:ascii="PT Astra Serif" w:hAnsi="PT Astra Serif" w:cs="PT Astra Serif"/>
          <w:sz w:val="20"/>
          <w:szCs w:val="20"/>
        </w:rPr>
        <w:t xml:space="preserve"> (</w:t>
      </w:r>
      <w:r w:rsidRPr="007B2DA3">
        <w:rPr>
          <w:rFonts w:ascii="Calibri" w:hAnsi="Calibri" w:cs="Calibri"/>
          <w:sz w:val="20"/>
          <w:szCs w:val="20"/>
        </w:rPr>
        <w:t>жилых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помещений</w:t>
      </w:r>
      <w:r w:rsidRPr="007B2DA3">
        <w:rPr>
          <w:rFonts w:ascii="PT Astra Serif" w:hAnsi="PT Astra Serif" w:cs="PT Astra Serif"/>
          <w:sz w:val="20"/>
          <w:szCs w:val="20"/>
        </w:rPr>
        <w:t xml:space="preserve">) </w:t>
      </w:r>
      <w:r w:rsidRPr="007B2DA3">
        <w:rPr>
          <w:rFonts w:ascii="Calibri" w:hAnsi="Calibri" w:cs="Calibri"/>
          <w:sz w:val="20"/>
          <w:szCs w:val="20"/>
        </w:rPr>
        <w:t>реконструируемого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объекта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увеличивается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не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менее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чем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на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учетную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норму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площади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помещения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устанавливаемую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соответствии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жилищным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законодательством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РФ</w:t>
      </w:r>
      <w:r w:rsidRPr="007B2DA3">
        <w:rPr>
          <w:rFonts w:ascii="PT Astra Serif" w:hAnsi="PT Astra Serif" w:cs="PT Astra Serif"/>
          <w:sz w:val="20"/>
          <w:szCs w:val="20"/>
        </w:rPr>
        <w:t>.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  <w:proofErr w:type="spellStart"/>
      <w:r w:rsidRPr="007B2DA3">
        <w:rPr>
          <w:rFonts w:ascii="Calibri" w:hAnsi="Calibri" w:cs="Calibri"/>
          <w:sz w:val="20"/>
          <w:szCs w:val="20"/>
        </w:rPr>
        <w:t>з</w:t>
      </w:r>
      <w:proofErr w:type="spellEnd"/>
      <w:proofErr w:type="gramStart"/>
      <w:r w:rsidRPr="007B2DA3">
        <w:rPr>
          <w:rFonts w:ascii="PT Astra Serif" w:hAnsi="PT Astra Serif" w:cs="PT Astra Serif"/>
          <w:sz w:val="20"/>
          <w:szCs w:val="20"/>
        </w:rPr>
        <w:t>)</w:t>
      </w:r>
      <w:r w:rsidRPr="007B2DA3">
        <w:rPr>
          <w:rFonts w:ascii="Calibri" w:hAnsi="Calibri" w:cs="Calibri"/>
          <w:sz w:val="20"/>
          <w:szCs w:val="20"/>
        </w:rPr>
        <w:t>д</w:t>
      </w:r>
      <w:proofErr w:type="gramEnd"/>
      <w:r w:rsidRPr="007B2DA3">
        <w:rPr>
          <w:rFonts w:ascii="Calibri" w:hAnsi="Calibri" w:cs="Calibri"/>
          <w:sz w:val="20"/>
          <w:szCs w:val="20"/>
        </w:rPr>
        <w:t>окумент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подтверждающий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наличие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у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лица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получившего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сертификат</w:t>
      </w:r>
      <w:r w:rsidRPr="007B2DA3">
        <w:rPr>
          <w:rFonts w:ascii="PT Astra Serif" w:hAnsi="PT Astra Serif" w:cs="PT Astra Serif"/>
          <w:sz w:val="20"/>
          <w:szCs w:val="20"/>
        </w:rPr>
        <w:t xml:space="preserve">, </w:t>
      </w:r>
      <w:r w:rsidRPr="007B2DA3">
        <w:rPr>
          <w:rFonts w:ascii="Calibri" w:hAnsi="Calibri" w:cs="Calibri"/>
          <w:sz w:val="20"/>
          <w:szCs w:val="20"/>
        </w:rPr>
        <w:t>банковского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счета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указанием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реквизитов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этого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счета</w:t>
      </w:r>
      <w:r w:rsidRPr="007B2DA3">
        <w:rPr>
          <w:rFonts w:ascii="PT Astra Serif" w:hAnsi="PT Astra Serif" w:cs="PT Astra Serif"/>
          <w:sz w:val="20"/>
          <w:szCs w:val="20"/>
        </w:rPr>
        <w:t>.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0"/>
          <w:szCs w:val="20"/>
        </w:rPr>
      </w:pP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0"/>
          <w:szCs w:val="20"/>
        </w:rPr>
      </w:pP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0"/>
          <w:szCs w:val="20"/>
        </w:rPr>
      </w:pPr>
      <w:r w:rsidRPr="007B2DA3">
        <w:rPr>
          <w:rFonts w:ascii="PT Astra Serif" w:hAnsi="PT Astra Serif" w:cs="PT Astra Serif"/>
          <w:sz w:val="20"/>
          <w:szCs w:val="20"/>
        </w:rPr>
        <w:t xml:space="preserve"> 8 (473 72) 2 18 08 </w:t>
      </w:r>
    </w:p>
    <w:p w:rsidR="0000177C" w:rsidRPr="007B2DA3" w:rsidRDefault="0000177C" w:rsidP="000017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B2DA3">
        <w:rPr>
          <w:rFonts w:ascii="Calibri" w:hAnsi="Calibri" w:cs="Calibri"/>
          <w:sz w:val="20"/>
          <w:szCs w:val="20"/>
        </w:rPr>
        <w:t>Сумеркина</w:t>
      </w:r>
      <w:proofErr w:type="spellEnd"/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Юлия</w:t>
      </w:r>
      <w:r w:rsidRPr="007B2DA3">
        <w:rPr>
          <w:rFonts w:ascii="PT Astra Serif" w:hAnsi="PT Astra Serif" w:cs="PT Astra Serif"/>
          <w:sz w:val="20"/>
          <w:szCs w:val="20"/>
        </w:rPr>
        <w:t xml:space="preserve"> </w:t>
      </w:r>
      <w:r w:rsidRPr="007B2DA3">
        <w:rPr>
          <w:rFonts w:ascii="Calibri" w:hAnsi="Calibri" w:cs="Calibri"/>
          <w:sz w:val="20"/>
          <w:szCs w:val="20"/>
        </w:rPr>
        <w:t>Ивановна</w:t>
      </w:r>
    </w:p>
    <w:p w:rsidR="00AA759D" w:rsidRDefault="00AA759D"/>
    <w:sectPr w:rsidR="00AA759D" w:rsidSect="003D4F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177C"/>
    <w:rsid w:val="0000177C"/>
    <w:rsid w:val="005F75B4"/>
    <w:rsid w:val="007B2DA3"/>
    <w:rsid w:val="00A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2004</Words>
  <Characters>11424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Чертова Е.В</dc:creator>
  <cp:keywords/>
  <dc:description/>
  <cp:lastModifiedBy>Чертова Е.В</cp:lastModifiedBy>
  <cp:revision>5</cp:revision>
  <dcterms:created xsi:type="dcterms:W3CDTF">2025-03-18T08:31:00Z</dcterms:created>
  <dcterms:modified xsi:type="dcterms:W3CDTF">2025-03-18T08:36:00Z</dcterms:modified>
</cp:coreProperties>
</file>