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C" w:rsidRPr="0067515C" w:rsidRDefault="0067515C" w:rsidP="006751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515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267BB" w:rsidRPr="0067515C" w:rsidRDefault="0067515C" w:rsidP="006751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515C">
        <w:rPr>
          <w:rFonts w:ascii="Times New Roman" w:hAnsi="Times New Roman" w:cs="Times New Roman"/>
          <w:sz w:val="28"/>
          <w:szCs w:val="28"/>
        </w:rPr>
        <w:t>к приказу</w:t>
      </w:r>
    </w:p>
    <w:p w:rsidR="00C92F94" w:rsidRPr="0067515C" w:rsidRDefault="001F6CAA" w:rsidP="006751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КУВО «УСЗН</w:t>
      </w:r>
      <w:r w:rsidR="00C92F94" w:rsidRPr="0067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F94" w:rsidRPr="0067515C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="00C92F94" w:rsidRPr="0067515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92F94" w:rsidRPr="0067515C" w:rsidRDefault="0067515C" w:rsidP="006751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30.07.2021г  №69/ОД</w:t>
      </w:r>
    </w:p>
    <w:p w:rsidR="00C92F94" w:rsidRPr="0067515C" w:rsidRDefault="00C92F94" w:rsidP="00C92F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2F94" w:rsidRPr="0067515C" w:rsidRDefault="00C92F94" w:rsidP="00C92F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5C">
        <w:rPr>
          <w:rFonts w:ascii="Times New Roman" w:hAnsi="Times New Roman" w:cs="Times New Roman"/>
          <w:b/>
          <w:sz w:val="28"/>
          <w:szCs w:val="28"/>
        </w:rPr>
        <w:t>о пункте проката технических средств реабилитации и ухода</w:t>
      </w:r>
    </w:p>
    <w:p w:rsidR="00947254" w:rsidRPr="0067515C" w:rsidRDefault="00947254" w:rsidP="00C92F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4" w:rsidRDefault="00C92F94" w:rsidP="00C92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47254" w:rsidRDefault="00947254" w:rsidP="00C92F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2F94" w:rsidRPr="009537FB" w:rsidRDefault="00C92F9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1. Настоящее Положение регулирует порядок работы пункта проката технических средств реабилитации и ухода (далее – Пункт проката) на возмездных условиях.</w:t>
      </w:r>
    </w:p>
    <w:p w:rsidR="00C92F94" w:rsidRPr="009537FB" w:rsidRDefault="00C92F9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1.2. Пункт проката создается на базе казенного учреждения Воронежской области «Управление социальной защиты населения</w:t>
      </w:r>
      <w:r w:rsidR="001F6CAA">
        <w:rPr>
          <w:rFonts w:ascii="Times New Roman" w:hAnsi="Times New Roman" w:cs="Times New Roman"/>
          <w:sz w:val="28"/>
          <w:szCs w:val="28"/>
        </w:rPr>
        <w:t xml:space="preserve"> </w:t>
      </w:r>
      <w:r w:rsidR="009537FB">
        <w:rPr>
          <w:rFonts w:ascii="Times New Roman" w:hAnsi="Times New Roman" w:cs="Times New Roman"/>
          <w:sz w:val="28"/>
          <w:szCs w:val="28"/>
        </w:rPr>
        <w:t>Семилукского района</w:t>
      </w:r>
      <w:bookmarkStart w:id="0" w:name="_GoBack"/>
      <w:bookmarkEnd w:id="0"/>
      <w:r w:rsidRPr="009537FB">
        <w:rPr>
          <w:rFonts w:ascii="Times New Roman" w:hAnsi="Times New Roman" w:cs="Times New Roman"/>
          <w:sz w:val="28"/>
          <w:szCs w:val="28"/>
        </w:rPr>
        <w:t>» (далее – Учреждение) в целях временного обеспечения техническими средствами реабилитации и ухода (далее – ТСР) отдельных категорий граждан.</w:t>
      </w:r>
    </w:p>
    <w:p w:rsidR="00C92F94" w:rsidRPr="009537FB" w:rsidRDefault="00C92F9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1.3. </w:t>
      </w:r>
      <w:r w:rsidR="00947254" w:rsidRPr="009537FB">
        <w:rPr>
          <w:rFonts w:ascii="Times New Roman" w:hAnsi="Times New Roman" w:cs="Times New Roman"/>
          <w:sz w:val="28"/>
          <w:szCs w:val="28"/>
        </w:rPr>
        <w:t>Пункт проката руководствуется в своей деятельности Уставом Учреждения, настоящим Положением о пункте проката.</w:t>
      </w:r>
    </w:p>
    <w:p w:rsidR="00947254" w:rsidRPr="009537FB" w:rsidRDefault="0094725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1.4. Услуги по временному обеспечению ТСР предоставляются гражданам, нуждающимся в ТСР по медицинским показаниям.</w:t>
      </w:r>
    </w:p>
    <w:p w:rsidR="00947254" w:rsidRPr="009537FB" w:rsidRDefault="0094725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1.5. Отношения между Учреждением и гражданином регулируются договором о предоставлении во временное пользование технических средств реабилитации и ухода (далее – Договор).</w:t>
      </w:r>
      <w:r w:rsidR="00FC03DA" w:rsidRPr="009537FB">
        <w:rPr>
          <w:rFonts w:ascii="Times New Roman" w:hAnsi="Times New Roman" w:cs="Times New Roman"/>
          <w:sz w:val="28"/>
          <w:szCs w:val="28"/>
        </w:rPr>
        <w:t xml:space="preserve"> Договор заключается на с</w:t>
      </w:r>
      <w:r w:rsidRPr="009537FB">
        <w:rPr>
          <w:rFonts w:ascii="Times New Roman" w:hAnsi="Times New Roman" w:cs="Times New Roman"/>
          <w:sz w:val="28"/>
          <w:szCs w:val="28"/>
        </w:rPr>
        <w:t>рок до одного года. По соглашению сторон Договор может быть возобновлен на новый срок. По истечении срока, указанного в Договоре, техническое средство реабилитации возвращается гражданином в Пункт проката.</w:t>
      </w:r>
    </w:p>
    <w:p w:rsidR="00947254" w:rsidRPr="009537FB" w:rsidRDefault="00947254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54" w:rsidRPr="009537FB" w:rsidRDefault="00947254" w:rsidP="00953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2.Организация деятельности Пункта проката.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54" w:rsidRPr="009537FB" w:rsidRDefault="0094725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2.1. Директор Учреждения создает условия для организации деятельности Пункта проката и выделяет помещение для хранения ТСР.</w:t>
      </w:r>
    </w:p>
    <w:p w:rsidR="00947254" w:rsidRPr="009537FB" w:rsidRDefault="00253931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2.2. Дирек</w:t>
      </w:r>
      <w:r w:rsidR="00947254" w:rsidRPr="009537FB">
        <w:rPr>
          <w:rFonts w:ascii="Times New Roman" w:hAnsi="Times New Roman" w:cs="Times New Roman"/>
          <w:sz w:val="28"/>
          <w:szCs w:val="28"/>
        </w:rPr>
        <w:t>тор учреждения определяет материально ответственное лицо, с которым заключается до</w:t>
      </w:r>
      <w:r w:rsidRPr="009537FB">
        <w:rPr>
          <w:rFonts w:ascii="Times New Roman" w:hAnsi="Times New Roman" w:cs="Times New Roman"/>
          <w:sz w:val="28"/>
          <w:szCs w:val="28"/>
        </w:rPr>
        <w:t>говор о полной материальной отв</w:t>
      </w:r>
      <w:r w:rsidR="00947254" w:rsidRPr="009537FB">
        <w:rPr>
          <w:rFonts w:ascii="Times New Roman" w:hAnsi="Times New Roman" w:cs="Times New Roman"/>
          <w:sz w:val="28"/>
          <w:szCs w:val="28"/>
        </w:rPr>
        <w:t>етственности по приему, хранению, выдаче ТСР.</w:t>
      </w:r>
    </w:p>
    <w:p w:rsidR="00947254" w:rsidRPr="009537FB" w:rsidRDefault="00947254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2.3. Учет ТСР, выданных гражданам, ведется в Журнале учета выданных ТСР по форме согласно приложению №1 к настоящему Положению.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54" w:rsidRPr="009537FB" w:rsidRDefault="00027E00" w:rsidP="00953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lastRenderedPageBreak/>
        <w:t>3. Порядок предоставления ТСР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3.1. ТСР предоставляется во временное пользование на основании личного заявления гражданина и (или) законного представителя (далее – заявитель) по форме, согласно приложению №2 к настоящему Положению и Договора по форме, согласно приложению №3 к настоящему Положению.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3.2. ТСР выдаются по предъявлении следующих документов: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заявителя;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- страхового свидетельства обязательного пенсионного страхования, содержащего страховой номер индивидуального лицевого счета (СНИЛС);</w:t>
      </w:r>
    </w:p>
    <w:p w:rsidR="00027E00" w:rsidRPr="009537FB" w:rsidRDefault="00027E00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- документа, подтверждающего регистрацию по месту ж</w:t>
      </w:r>
      <w:r w:rsidR="00FC03DA" w:rsidRPr="009537FB">
        <w:rPr>
          <w:rFonts w:ascii="Times New Roman" w:hAnsi="Times New Roman" w:cs="Times New Roman"/>
          <w:sz w:val="28"/>
          <w:szCs w:val="28"/>
        </w:rPr>
        <w:t>ительства (пребывания) в Воронежс</w:t>
      </w:r>
      <w:r w:rsidRPr="009537FB">
        <w:rPr>
          <w:rFonts w:ascii="Times New Roman" w:hAnsi="Times New Roman" w:cs="Times New Roman"/>
          <w:sz w:val="28"/>
          <w:szCs w:val="28"/>
        </w:rPr>
        <w:t>кой области (если эти</w:t>
      </w:r>
      <w:r w:rsidR="00FC03DA" w:rsidRPr="009537FB">
        <w:rPr>
          <w:rFonts w:ascii="Times New Roman" w:hAnsi="Times New Roman" w:cs="Times New Roman"/>
          <w:sz w:val="28"/>
          <w:szCs w:val="28"/>
        </w:rPr>
        <w:t xml:space="preserve"> сведения не содержатся в документе, удостоверяющем личность);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- выписки из карты амбулаторного (стационарного) больного о нуждаемости в ТСР с указанием наименования изделия;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по форме, согласно приложению №4 к настоящему Положению.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3.3 ТСР выдается во временное пользование в исправном состоянии. Проверка исправности ТСР производится в присутствии заявителя.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3.4. При выдаче ТСР заявителя знакомят с правилами эксплуатации и техники безопасности ТСР, в случае необходимости ему выдаются письменные инструкции о пользовании ТСР.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3.5. Предоставляя во временное пользование ТСР, учреждение предупреждает заявителя об ответственности при повреждении и умышленной порче выданного во временное пользование ТСР в соответствии с условиями Договора.</w:t>
      </w:r>
    </w:p>
    <w:p w:rsidR="00FC03DA" w:rsidRPr="009537FB" w:rsidRDefault="00FC03DA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3.6. Заявитель уведомляет Учреждение о возникшей неисправности ТСР в процессе эксплуатации.</w:t>
      </w:r>
    </w:p>
    <w:p w:rsidR="009537FB" w:rsidRDefault="009537FB" w:rsidP="0067515C">
      <w:pPr>
        <w:rPr>
          <w:rFonts w:ascii="Times New Roman" w:hAnsi="Times New Roman" w:cs="Times New Roman"/>
          <w:sz w:val="28"/>
          <w:szCs w:val="28"/>
        </w:rPr>
      </w:pPr>
    </w:p>
    <w:p w:rsidR="0053033B" w:rsidRPr="009537FB" w:rsidRDefault="0053033B" w:rsidP="00675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>4. Порядок оплаты услуг Пункта проката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4.1. Пункт проката предоставляет заявителю во временное пользование ТСР за плату в соответствии с утвержденными Учреждением тарифами.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lastRenderedPageBreak/>
        <w:t xml:space="preserve">     4.2. Тариф рассчитывается в соответствии с методикой расчета суточного тарифа услуги, оказываемой пунктами проката ТСР отдельным категориям граждан во временное пользование согласно приложению №5 к настоящему Положению.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4.3. При получении ТСР заявитель вносит стоимость предусмотренную Договором.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4.4. При возврате заявителем ТСР ранее срока, указанного в Договоре, Учреждение производит перерасчет за пользование ТСР по фактическому сроку проката. Число дней пользования ТСР исчисляется в календарных днях.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4.5. Если день возврата ТСР совпадает с выходным днем Учреждения, то ТСР должно быть возвращено в  следующий за ним рабочий день.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4.6. Заявитель обязан вернуть ТСР в технически исправном состоянии и в срок, определенный Договором.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  <w:r w:rsidRPr="009537FB">
        <w:rPr>
          <w:rFonts w:ascii="Times New Roman" w:hAnsi="Times New Roman" w:cs="Times New Roman"/>
          <w:sz w:val="28"/>
          <w:szCs w:val="28"/>
        </w:rPr>
        <w:t xml:space="preserve">     4.7. В случае утраты ТСР заявитель обязан возместить его оценочную стоимость.</w:t>
      </w: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33B" w:rsidRPr="009537FB" w:rsidRDefault="0053033B" w:rsidP="00953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00" w:rsidRPr="00C92F94" w:rsidRDefault="00027E00" w:rsidP="00FC03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27E00" w:rsidRPr="00C92F94" w:rsidSect="006751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73F"/>
    <w:multiLevelType w:val="hybridMultilevel"/>
    <w:tmpl w:val="092C2B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61CA"/>
    <w:multiLevelType w:val="hybridMultilevel"/>
    <w:tmpl w:val="092C2B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2987"/>
    <w:multiLevelType w:val="hybridMultilevel"/>
    <w:tmpl w:val="CA56C29E"/>
    <w:lvl w:ilvl="0" w:tplc="CB529F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84"/>
    <w:rsid w:val="00027E00"/>
    <w:rsid w:val="00040828"/>
    <w:rsid w:val="00083082"/>
    <w:rsid w:val="000D793B"/>
    <w:rsid w:val="000F033D"/>
    <w:rsid w:val="000F7B3A"/>
    <w:rsid w:val="001F6CAA"/>
    <w:rsid w:val="00253931"/>
    <w:rsid w:val="002556A0"/>
    <w:rsid w:val="0028305E"/>
    <w:rsid w:val="002A2A6E"/>
    <w:rsid w:val="00380301"/>
    <w:rsid w:val="004174D2"/>
    <w:rsid w:val="0053033B"/>
    <w:rsid w:val="0067515C"/>
    <w:rsid w:val="006A6B65"/>
    <w:rsid w:val="00841A50"/>
    <w:rsid w:val="0089585F"/>
    <w:rsid w:val="00920713"/>
    <w:rsid w:val="00931344"/>
    <w:rsid w:val="00947254"/>
    <w:rsid w:val="009537FB"/>
    <w:rsid w:val="009571A6"/>
    <w:rsid w:val="00A8104A"/>
    <w:rsid w:val="00AA5321"/>
    <w:rsid w:val="00B06A84"/>
    <w:rsid w:val="00B267BB"/>
    <w:rsid w:val="00BA144B"/>
    <w:rsid w:val="00C92F94"/>
    <w:rsid w:val="00DA122C"/>
    <w:rsid w:val="00DC23EC"/>
    <w:rsid w:val="00E351D9"/>
    <w:rsid w:val="00E73038"/>
    <w:rsid w:val="00F21123"/>
    <w:rsid w:val="00F67B21"/>
    <w:rsid w:val="00FC03DA"/>
    <w:rsid w:val="00FD0DD7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2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2021-08-05T04:33:00Z</cp:lastPrinted>
  <dcterms:created xsi:type="dcterms:W3CDTF">2021-08-05T04:34:00Z</dcterms:created>
  <dcterms:modified xsi:type="dcterms:W3CDTF">2021-08-05T05:29:00Z</dcterms:modified>
</cp:coreProperties>
</file>